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99B3C" w14:textId="77777777" w:rsidR="00027B83" w:rsidRDefault="000B0897" w:rsidP="009728BC">
      <w:pPr>
        <w:spacing w:line="276" w:lineRule="auto"/>
        <w:ind w:left="4253" w:firstLine="1276"/>
        <w:rPr>
          <w:bCs/>
          <w:caps/>
        </w:rPr>
      </w:pPr>
      <w:r>
        <w:rPr>
          <w:bCs/>
          <w:caps/>
        </w:rPr>
        <w:t>PATVIRTINTA</w:t>
      </w:r>
    </w:p>
    <w:p w14:paraId="02B51256" w14:textId="77777777" w:rsidR="00027B83" w:rsidRDefault="000B0897" w:rsidP="000B0897">
      <w:pPr>
        <w:spacing w:line="276" w:lineRule="auto"/>
        <w:ind w:left="5245" w:hanging="284"/>
        <w:jc w:val="center"/>
        <w:rPr>
          <w:bCs/>
          <w:caps/>
        </w:rPr>
      </w:pPr>
      <w:r>
        <w:rPr>
          <w:bCs/>
        </w:rPr>
        <w:t xml:space="preserve">Viešųjų pirkimų tarnybos direktoriaus </w:t>
      </w:r>
    </w:p>
    <w:p w14:paraId="778D0FEE" w14:textId="77777777" w:rsidR="00027B83" w:rsidRDefault="000B0897" w:rsidP="000B0897">
      <w:pPr>
        <w:spacing w:line="276" w:lineRule="auto"/>
        <w:ind w:left="5387" w:firstLine="142"/>
        <w:jc w:val="center"/>
        <w:rPr>
          <w:bCs/>
          <w:caps/>
        </w:rPr>
      </w:pPr>
      <w:r>
        <w:rPr>
          <w:bCs/>
        </w:rPr>
        <w:t>2024 m. gruodžio 30 d. įsakymu Nr. 1S-209</w:t>
      </w:r>
    </w:p>
    <w:p w14:paraId="687684E9" w14:textId="77777777" w:rsidR="00027B83" w:rsidRDefault="00027B83" w:rsidP="000F5D98">
      <w:pPr>
        <w:tabs>
          <w:tab w:val="left" w:pos="5400"/>
        </w:tabs>
        <w:jc w:val="center"/>
        <w:textAlignment w:val="center"/>
        <w:rPr>
          <w:szCs w:val="24"/>
        </w:rPr>
      </w:pPr>
    </w:p>
    <w:p w14:paraId="25D5CA05"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B3E07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AB53131" w14:textId="77777777">
        <w:tc>
          <w:tcPr>
            <w:tcW w:w="2448" w:type="dxa"/>
          </w:tcPr>
          <w:p w14:paraId="2CFD5072" w14:textId="77777777" w:rsidR="00027B83" w:rsidRDefault="000B0897">
            <w:pPr>
              <w:jc w:val="both"/>
              <w:rPr>
                <w:b/>
                <w:kern w:val="2"/>
                <w:szCs w:val="24"/>
              </w:rPr>
            </w:pPr>
            <w:r>
              <w:rPr>
                <w:b/>
                <w:kern w:val="2"/>
                <w:szCs w:val="24"/>
              </w:rPr>
              <w:t>Sutarties pavadinimas</w:t>
            </w:r>
          </w:p>
        </w:tc>
        <w:tc>
          <w:tcPr>
            <w:tcW w:w="7110" w:type="dxa"/>
            <w:gridSpan w:val="3"/>
          </w:tcPr>
          <w:p w14:paraId="0D03ED59" w14:textId="042042E7" w:rsidR="00027B83" w:rsidRPr="003B7668" w:rsidRDefault="003B7668">
            <w:pPr>
              <w:jc w:val="both"/>
              <w:rPr>
                <w:b/>
                <w:bCs/>
                <w:kern w:val="2"/>
                <w:szCs w:val="24"/>
              </w:rPr>
            </w:pPr>
            <w:r w:rsidRPr="003B7668">
              <w:rPr>
                <w:rFonts w:eastAsia="Calibri"/>
                <w:b/>
                <w:bCs/>
                <w:szCs w:val="24"/>
              </w:rPr>
              <w:t>Susisiekimo komunikacijų statybos, rekonstrukcijos, kapitalinio remonto ir remonto darbams naudojamų medžiagų laboratorinių bandymų paslaugos</w:t>
            </w:r>
          </w:p>
        </w:tc>
      </w:tr>
      <w:tr w:rsidR="00027B83" w14:paraId="310160AE" w14:textId="77777777">
        <w:tc>
          <w:tcPr>
            <w:tcW w:w="2448" w:type="dxa"/>
          </w:tcPr>
          <w:p w14:paraId="442D180A" w14:textId="77777777" w:rsidR="00027B83" w:rsidRDefault="000B0897">
            <w:pPr>
              <w:jc w:val="both"/>
              <w:rPr>
                <w:b/>
                <w:kern w:val="2"/>
                <w:szCs w:val="24"/>
              </w:rPr>
            </w:pPr>
            <w:r>
              <w:rPr>
                <w:b/>
                <w:kern w:val="2"/>
                <w:szCs w:val="24"/>
              </w:rPr>
              <w:t>Sutarties data</w:t>
            </w:r>
          </w:p>
        </w:tc>
        <w:tc>
          <w:tcPr>
            <w:tcW w:w="2177" w:type="dxa"/>
          </w:tcPr>
          <w:p w14:paraId="11001F69" w14:textId="77777777" w:rsidR="00027B83" w:rsidRDefault="00027B83">
            <w:pPr>
              <w:jc w:val="both"/>
              <w:rPr>
                <w:kern w:val="2"/>
                <w:szCs w:val="24"/>
              </w:rPr>
            </w:pPr>
          </w:p>
        </w:tc>
        <w:tc>
          <w:tcPr>
            <w:tcW w:w="2362" w:type="dxa"/>
          </w:tcPr>
          <w:p w14:paraId="4CC1C893" w14:textId="77777777" w:rsidR="00027B83" w:rsidRDefault="000B0897">
            <w:pPr>
              <w:jc w:val="both"/>
              <w:rPr>
                <w:b/>
                <w:kern w:val="2"/>
                <w:szCs w:val="24"/>
              </w:rPr>
            </w:pPr>
            <w:r>
              <w:rPr>
                <w:b/>
                <w:kern w:val="2"/>
                <w:szCs w:val="24"/>
              </w:rPr>
              <w:t>Sutarties numeris</w:t>
            </w:r>
          </w:p>
        </w:tc>
        <w:tc>
          <w:tcPr>
            <w:tcW w:w="2571" w:type="dxa"/>
          </w:tcPr>
          <w:p w14:paraId="4138898B" w14:textId="77777777" w:rsidR="00027B83" w:rsidRDefault="00027B83">
            <w:pPr>
              <w:jc w:val="both"/>
              <w:rPr>
                <w:kern w:val="2"/>
                <w:szCs w:val="24"/>
              </w:rPr>
            </w:pPr>
          </w:p>
        </w:tc>
      </w:tr>
    </w:tbl>
    <w:p w14:paraId="1CE6BC1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FF7A9CA" w14:textId="77777777">
        <w:tc>
          <w:tcPr>
            <w:tcW w:w="9558" w:type="dxa"/>
            <w:gridSpan w:val="3"/>
          </w:tcPr>
          <w:p w14:paraId="5ACB9A9F" w14:textId="77777777" w:rsidR="00027B83" w:rsidRDefault="000B0897">
            <w:pPr>
              <w:jc w:val="center"/>
              <w:rPr>
                <w:b/>
                <w:kern w:val="2"/>
                <w:szCs w:val="24"/>
              </w:rPr>
            </w:pPr>
            <w:r>
              <w:rPr>
                <w:b/>
                <w:kern w:val="2"/>
                <w:szCs w:val="24"/>
              </w:rPr>
              <w:t>1. SUTARTIES ŠALYS</w:t>
            </w:r>
          </w:p>
        </w:tc>
      </w:tr>
      <w:tr w:rsidR="000A5A96" w14:paraId="03BA6BB1" w14:textId="77777777">
        <w:tc>
          <w:tcPr>
            <w:tcW w:w="2808" w:type="dxa"/>
            <w:vMerge w:val="restart"/>
          </w:tcPr>
          <w:p w14:paraId="3815C3BE" w14:textId="77777777" w:rsidR="000A5A96" w:rsidRDefault="000A5A96" w:rsidP="000A5A96">
            <w:pPr>
              <w:rPr>
                <w:b/>
                <w:kern w:val="2"/>
                <w:szCs w:val="24"/>
              </w:rPr>
            </w:pPr>
            <w:r>
              <w:rPr>
                <w:b/>
                <w:kern w:val="2"/>
                <w:szCs w:val="24"/>
              </w:rPr>
              <w:t>1.1. Pirkėjas</w:t>
            </w:r>
          </w:p>
        </w:tc>
        <w:tc>
          <w:tcPr>
            <w:tcW w:w="3240" w:type="dxa"/>
          </w:tcPr>
          <w:p w14:paraId="3603237F" w14:textId="77777777" w:rsidR="000A5A96" w:rsidRDefault="000A5A96" w:rsidP="000A5A96">
            <w:pPr>
              <w:rPr>
                <w:kern w:val="2"/>
                <w:szCs w:val="24"/>
              </w:rPr>
            </w:pPr>
            <w:r>
              <w:rPr>
                <w:kern w:val="2"/>
                <w:szCs w:val="24"/>
              </w:rPr>
              <w:t>1.1.1. Pavadinimas</w:t>
            </w:r>
          </w:p>
        </w:tc>
        <w:tc>
          <w:tcPr>
            <w:tcW w:w="3510" w:type="dxa"/>
          </w:tcPr>
          <w:p w14:paraId="31757FF3" w14:textId="72D4C181" w:rsidR="000A5A96" w:rsidRDefault="00FF120C" w:rsidP="00D573EB">
            <w:pPr>
              <w:rPr>
                <w:kern w:val="2"/>
                <w:szCs w:val="24"/>
              </w:rPr>
            </w:pPr>
            <w:r>
              <w:rPr>
                <w:szCs w:val="24"/>
              </w:rPr>
              <w:t>Druskininkų savivaldybės administracija</w:t>
            </w:r>
            <w:r w:rsidRPr="00516760">
              <w:rPr>
                <w:szCs w:val="24"/>
              </w:rPr>
              <w:t> </w:t>
            </w:r>
          </w:p>
        </w:tc>
      </w:tr>
      <w:tr w:rsidR="003700A5" w14:paraId="0212E1B4" w14:textId="77777777">
        <w:tc>
          <w:tcPr>
            <w:tcW w:w="2808" w:type="dxa"/>
            <w:vMerge/>
          </w:tcPr>
          <w:p w14:paraId="21C213AF" w14:textId="77777777" w:rsidR="003700A5" w:rsidRDefault="003700A5" w:rsidP="003700A5">
            <w:pPr>
              <w:rPr>
                <w:kern w:val="2"/>
                <w:szCs w:val="24"/>
              </w:rPr>
            </w:pPr>
          </w:p>
        </w:tc>
        <w:tc>
          <w:tcPr>
            <w:tcW w:w="3240" w:type="dxa"/>
          </w:tcPr>
          <w:p w14:paraId="2D79E4C3" w14:textId="77777777" w:rsidR="003700A5" w:rsidRDefault="003700A5" w:rsidP="003700A5">
            <w:pPr>
              <w:rPr>
                <w:kern w:val="2"/>
                <w:szCs w:val="24"/>
              </w:rPr>
            </w:pPr>
            <w:r>
              <w:rPr>
                <w:kern w:val="2"/>
                <w:szCs w:val="24"/>
              </w:rPr>
              <w:t>1.1.2. Juridinio asmens kodas</w:t>
            </w:r>
          </w:p>
        </w:tc>
        <w:tc>
          <w:tcPr>
            <w:tcW w:w="3510" w:type="dxa"/>
          </w:tcPr>
          <w:p w14:paraId="3849CB8E" w14:textId="49909C52" w:rsidR="003700A5" w:rsidRDefault="003700A5" w:rsidP="003700A5">
            <w:pPr>
              <w:rPr>
                <w:kern w:val="2"/>
                <w:szCs w:val="24"/>
              </w:rPr>
            </w:pPr>
            <w:r>
              <w:rPr>
                <w:szCs w:val="24"/>
              </w:rPr>
              <w:t>188776264</w:t>
            </w:r>
            <w:r w:rsidRPr="00516760">
              <w:rPr>
                <w:szCs w:val="24"/>
              </w:rPr>
              <w:t> </w:t>
            </w:r>
          </w:p>
        </w:tc>
      </w:tr>
      <w:tr w:rsidR="003700A5" w14:paraId="5A4A2841" w14:textId="77777777">
        <w:tc>
          <w:tcPr>
            <w:tcW w:w="2808" w:type="dxa"/>
            <w:vMerge/>
          </w:tcPr>
          <w:p w14:paraId="29696513" w14:textId="77777777" w:rsidR="003700A5" w:rsidRDefault="003700A5" w:rsidP="003700A5">
            <w:pPr>
              <w:rPr>
                <w:kern w:val="2"/>
                <w:szCs w:val="24"/>
              </w:rPr>
            </w:pPr>
          </w:p>
        </w:tc>
        <w:tc>
          <w:tcPr>
            <w:tcW w:w="3240" w:type="dxa"/>
          </w:tcPr>
          <w:p w14:paraId="4B574399" w14:textId="77777777" w:rsidR="003700A5" w:rsidRDefault="003700A5" w:rsidP="003700A5">
            <w:pPr>
              <w:rPr>
                <w:kern w:val="2"/>
                <w:szCs w:val="24"/>
              </w:rPr>
            </w:pPr>
            <w:r>
              <w:rPr>
                <w:kern w:val="2"/>
                <w:szCs w:val="24"/>
              </w:rPr>
              <w:t>1.1.3. Adresas</w:t>
            </w:r>
          </w:p>
        </w:tc>
        <w:tc>
          <w:tcPr>
            <w:tcW w:w="3510" w:type="dxa"/>
          </w:tcPr>
          <w:p w14:paraId="6DC9302D" w14:textId="19F3E0D5" w:rsidR="003700A5" w:rsidRDefault="003700A5" w:rsidP="003700A5">
            <w:pPr>
              <w:rPr>
                <w:kern w:val="2"/>
                <w:szCs w:val="24"/>
              </w:rPr>
            </w:pPr>
            <w:r w:rsidRPr="00516760">
              <w:rPr>
                <w:szCs w:val="24"/>
              </w:rPr>
              <w:t> </w:t>
            </w:r>
            <w:r>
              <w:rPr>
                <w:szCs w:val="24"/>
              </w:rPr>
              <w:t>Vilniaus  al. 18, Druskininkai</w:t>
            </w:r>
          </w:p>
        </w:tc>
      </w:tr>
      <w:tr w:rsidR="003700A5" w14:paraId="5644B004" w14:textId="77777777">
        <w:tc>
          <w:tcPr>
            <w:tcW w:w="2808" w:type="dxa"/>
            <w:vMerge/>
          </w:tcPr>
          <w:p w14:paraId="69F733D5" w14:textId="77777777" w:rsidR="003700A5" w:rsidRDefault="003700A5" w:rsidP="003700A5">
            <w:pPr>
              <w:rPr>
                <w:kern w:val="2"/>
                <w:szCs w:val="24"/>
              </w:rPr>
            </w:pPr>
          </w:p>
        </w:tc>
        <w:tc>
          <w:tcPr>
            <w:tcW w:w="3240" w:type="dxa"/>
          </w:tcPr>
          <w:p w14:paraId="4B8C53A3" w14:textId="77777777" w:rsidR="003700A5" w:rsidRDefault="003700A5" w:rsidP="003700A5">
            <w:pPr>
              <w:rPr>
                <w:kern w:val="2"/>
                <w:szCs w:val="24"/>
              </w:rPr>
            </w:pPr>
            <w:r>
              <w:rPr>
                <w:kern w:val="2"/>
                <w:szCs w:val="24"/>
              </w:rPr>
              <w:t>1.1.4. PVM mokėtojo kodas</w:t>
            </w:r>
          </w:p>
        </w:tc>
        <w:tc>
          <w:tcPr>
            <w:tcW w:w="3510" w:type="dxa"/>
          </w:tcPr>
          <w:p w14:paraId="61716536" w14:textId="279D9EA1" w:rsidR="003700A5" w:rsidRDefault="003700A5" w:rsidP="003700A5">
            <w:pPr>
              <w:rPr>
                <w:kern w:val="2"/>
                <w:szCs w:val="24"/>
              </w:rPr>
            </w:pPr>
            <w:r w:rsidRPr="00516760">
              <w:rPr>
                <w:szCs w:val="24"/>
              </w:rPr>
              <w:t> </w:t>
            </w:r>
            <w:r>
              <w:rPr>
                <w:szCs w:val="24"/>
              </w:rPr>
              <w:t>LT100008196411</w:t>
            </w:r>
          </w:p>
        </w:tc>
      </w:tr>
      <w:tr w:rsidR="003700A5" w14:paraId="5C924901" w14:textId="77777777">
        <w:tc>
          <w:tcPr>
            <w:tcW w:w="2808" w:type="dxa"/>
            <w:vMerge/>
          </w:tcPr>
          <w:p w14:paraId="24217CC5" w14:textId="77777777" w:rsidR="003700A5" w:rsidRDefault="003700A5" w:rsidP="003700A5">
            <w:pPr>
              <w:rPr>
                <w:kern w:val="2"/>
                <w:szCs w:val="24"/>
              </w:rPr>
            </w:pPr>
          </w:p>
        </w:tc>
        <w:tc>
          <w:tcPr>
            <w:tcW w:w="3240" w:type="dxa"/>
          </w:tcPr>
          <w:p w14:paraId="33BC59F3" w14:textId="77777777" w:rsidR="003700A5" w:rsidRDefault="003700A5" w:rsidP="003700A5">
            <w:pPr>
              <w:rPr>
                <w:kern w:val="2"/>
                <w:szCs w:val="24"/>
              </w:rPr>
            </w:pPr>
            <w:r>
              <w:rPr>
                <w:kern w:val="2"/>
                <w:szCs w:val="24"/>
              </w:rPr>
              <w:t>1.1.5. Atsiskaitomoji sąskaita</w:t>
            </w:r>
          </w:p>
        </w:tc>
        <w:tc>
          <w:tcPr>
            <w:tcW w:w="3510" w:type="dxa"/>
          </w:tcPr>
          <w:p w14:paraId="5BD38496" w14:textId="4A53FE81" w:rsidR="003700A5" w:rsidRDefault="003700A5" w:rsidP="003700A5">
            <w:pPr>
              <w:rPr>
                <w:kern w:val="2"/>
                <w:szCs w:val="24"/>
              </w:rPr>
            </w:pPr>
            <w:r w:rsidRPr="006F6885">
              <w:rPr>
                <w:szCs w:val="24"/>
              </w:rPr>
              <w:t>LT747300010002225165</w:t>
            </w:r>
          </w:p>
        </w:tc>
      </w:tr>
      <w:tr w:rsidR="005528B8" w14:paraId="77A8E127" w14:textId="77777777">
        <w:tc>
          <w:tcPr>
            <w:tcW w:w="2808" w:type="dxa"/>
            <w:vMerge/>
          </w:tcPr>
          <w:p w14:paraId="73079562" w14:textId="77777777" w:rsidR="005528B8" w:rsidRDefault="005528B8" w:rsidP="005528B8">
            <w:pPr>
              <w:rPr>
                <w:kern w:val="2"/>
                <w:szCs w:val="24"/>
              </w:rPr>
            </w:pPr>
          </w:p>
        </w:tc>
        <w:tc>
          <w:tcPr>
            <w:tcW w:w="3240" w:type="dxa"/>
          </w:tcPr>
          <w:p w14:paraId="04FAD1A2" w14:textId="77777777" w:rsidR="005528B8" w:rsidRDefault="005528B8" w:rsidP="005528B8">
            <w:pPr>
              <w:rPr>
                <w:kern w:val="2"/>
                <w:szCs w:val="24"/>
              </w:rPr>
            </w:pPr>
            <w:r>
              <w:rPr>
                <w:kern w:val="2"/>
                <w:szCs w:val="24"/>
              </w:rPr>
              <w:t>1.1.6. Bankas, banko kodas</w:t>
            </w:r>
          </w:p>
        </w:tc>
        <w:tc>
          <w:tcPr>
            <w:tcW w:w="3510" w:type="dxa"/>
          </w:tcPr>
          <w:p w14:paraId="2548DF3D" w14:textId="1CBF8432" w:rsidR="005528B8" w:rsidRDefault="005528B8" w:rsidP="005528B8">
            <w:pPr>
              <w:rPr>
                <w:kern w:val="2"/>
                <w:szCs w:val="24"/>
              </w:rPr>
            </w:pPr>
            <w:r w:rsidRPr="006F6885">
              <w:rPr>
                <w:szCs w:val="24"/>
              </w:rPr>
              <w:t> AB Swedbank, 73000</w:t>
            </w:r>
          </w:p>
        </w:tc>
      </w:tr>
      <w:tr w:rsidR="005528B8" w14:paraId="5DF5FDC4" w14:textId="77777777">
        <w:tc>
          <w:tcPr>
            <w:tcW w:w="2808" w:type="dxa"/>
            <w:vMerge/>
          </w:tcPr>
          <w:p w14:paraId="24D285A3" w14:textId="77777777" w:rsidR="005528B8" w:rsidRDefault="005528B8" w:rsidP="005528B8">
            <w:pPr>
              <w:rPr>
                <w:kern w:val="2"/>
                <w:szCs w:val="24"/>
              </w:rPr>
            </w:pPr>
          </w:p>
        </w:tc>
        <w:tc>
          <w:tcPr>
            <w:tcW w:w="3240" w:type="dxa"/>
          </w:tcPr>
          <w:p w14:paraId="3B5D8A6B" w14:textId="77777777" w:rsidR="005528B8" w:rsidRDefault="005528B8" w:rsidP="005528B8">
            <w:pPr>
              <w:rPr>
                <w:kern w:val="2"/>
                <w:szCs w:val="24"/>
              </w:rPr>
            </w:pPr>
            <w:r>
              <w:rPr>
                <w:kern w:val="2"/>
                <w:szCs w:val="24"/>
              </w:rPr>
              <w:t>1.1.7. Telefonas</w:t>
            </w:r>
          </w:p>
        </w:tc>
        <w:tc>
          <w:tcPr>
            <w:tcW w:w="3510" w:type="dxa"/>
          </w:tcPr>
          <w:p w14:paraId="0E93FA4C" w14:textId="662EB83F" w:rsidR="005528B8" w:rsidRDefault="005528B8" w:rsidP="005528B8">
            <w:pPr>
              <w:rPr>
                <w:kern w:val="2"/>
                <w:szCs w:val="24"/>
              </w:rPr>
            </w:pPr>
            <w:r w:rsidRPr="00516760">
              <w:rPr>
                <w:szCs w:val="24"/>
              </w:rPr>
              <w:t> </w:t>
            </w:r>
            <w:r>
              <w:rPr>
                <w:szCs w:val="24"/>
              </w:rPr>
              <w:t>+370 313 51233</w:t>
            </w:r>
          </w:p>
        </w:tc>
      </w:tr>
      <w:tr w:rsidR="005528B8" w14:paraId="2A07A581" w14:textId="77777777">
        <w:tc>
          <w:tcPr>
            <w:tcW w:w="2808" w:type="dxa"/>
            <w:vMerge/>
          </w:tcPr>
          <w:p w14:paraId="41151EF8" w14:textId="77777777" w:rsidR="005528B8" w:rsidRDefault="005528B8" w:rsidP="005528B8">
            <w:pPr>
              <w:rPr>
                <w:kern w:val="2"/>
                <w:szCs w:val="24"/>
              </w:rPr>
            </w:pPr>
          </w:p>
        </w:tc>
        <w:tc>
          <w:tcPr>
            <w:tcW w:w="3240" w:type="dxa"/>
          </w:tcPr>
          <w:p w14:paraId="6251F6F8" w14:textId="77777777" w:rsidR="005528B8" w:rsidRDefault="005528B8" w:rsidP="005528B8">
            <w:pPr>
              <w:rPr>
                <w:kern w:val="2"/>
                <w:szCs w:val="24"/>
              </w:rPr>
            </w:pPr>
            <w:r>
              <w:rPr>
                <w:kern w:val="2"/>
                <w:szCs w:val="24"/>
              </w:rPr>
              <w:t>1.1.8. El. paštas</w:t>
            </w:r>
          </w:p>
        </w:tc>
        <w:tc>
          <w:tcPr>
            <w:tcW w:w="3510" w:type="dxa"/>
          </w:tcPr>
          <w:p w14:paraId="7D7C70FD" w14:textId="422B8696" w:rsidR="005528B8" w:rsidRDefault="005528B8" w:rsidP="005528B8">
            <w:pPr>
              <w:rPr>
                <w:kern w:val="2"/>
                <w:szCs w:val="24"/>
              </w:rPr>
            </w:pPr>
            <w:r w:rsidRPr="00516760">
              <w:rPr>
                <w:szCs w:val="24"/>
              </w:rPr>
              <w:t> </w:t>
            </w:r>
            <w:r>
              <w:rPr>
                <w:szCs w:val="24"/>
              </w:rPr>
              <w:t>info</w:t>
            </w:r>
            <w:r>
              <w:rPr>
                <w:szCs w:val="24"/>
                <w:lang w:val="en-US"/>
              </w:rPr>
              <w:t>@druskininkai.lt</w:t>
            </w:r>
          </w:p>
        </w:tc>
      </w:tr>
      <w:tr w:rsidR="005528B8" w14:paraId="7C7712AA" w14:textId="77777777">
        <w:tc>
          <w:tcPr>
            <w:tcW w:w="2808" w:type="dxa"/>
            <w:vMerge/>
          </w:tcPr>
          <w:p w14:paraId="026508A1" w14:textId="77777777" w:rsidR="005528B8" w:rsidRDefault="005528B8" w:rsidP="005528B8">
            <w:pPr>
              <w:rPr>
                <w:kern w:val="2"/>
                <w:szCs w:val="24"/>
              </w:rPr>
            </w:pPr>
          </w:p>
        </w:tc>
        <w:tc>
          <w:tcPr>
            <w:tcW w:w="3240" w:type="dxa"/>
          </w:tcPr>
          <w:p w14:paraId="7908B5E4" w14:textId="77777777" w:rsidR="005528B8" w:rsidRDefault="005528B8" w:rsidP="005528B8">
            <w:pPr>
              <w:rPr>
                <w:kern w:val="2"/>
                <w:szCs w:val="24"/>
              </w:rPr>
            </w:pPr>
            <w:r>
              <w:rPr>
                <w:kern w:val="2"/>
                <w:szCs w:val="24"/>
              </w:rPr>
              <w:t>1.1.9. Šalies atstovas</w:t>
            </w:r>
          </w:p>
        </w:tc>
        <w:tc>
          <w:tcPr>
            <w:tcW w:w="3510" w:type="dxa"/>
          </w:tcPr>
          <w:p w14:paraId="5E36EEE1" w14:textId="46338088" w:rsidR="005528B8" w:rsidRDefault="005528B8" w:rsidP="005528B8">
            <w:pPr>
              <w:rPr>
                <w:kern w:val="2"/>
                <w:szCs w:val="24"/>
              </w:rPr>
            </w:pPr>
            <w:r>
              <w:rPr>
                <w:szCs w:val="24"/>
              </w:rPr>
              <w:t>Direktorė Vilma Jurgelevičienė</w:t>
            </w:r>
            <w:r w:rsidRPr="00516760">
              <w:rPr>
                <w:szCs w:val="24"/>
              </w:rPr>
              <w:t> </w:t>
            </w:r>
          </w:p>
        </w:tc>
      </w:tr>
      <w:tr w:rsidR="005528B8" w14:paraId="6F9A40C9" w14:textId="77777777">
        <w:tc>
          <w:tcPr>
            <w:tcW w:w="2808" w:type="dxa"/>
            <w:vMerge/>
          </w:tcPr>
          <w:p w14:paraId="7F13F74B" w14:textId="77777777" w:rsidR="005528B8" w:rsidRDefault="005528B8" w:rsidP="005528B8">
            <w:pPr>
              <w:rPr>
                <w:kern w:val="2"/>
                <w:szCs w:val="24"/>
              </w:rPr>
            </w:pPr>
          </w:p>
        </w:tc>
        <w:tc>
          <w:tcPr>
            <w:tcW w:w="3240" w:type="dxa"/>
          </w:tcPr>
          <w:p w14:paraId="3C02FC0C" w14:textId="77777777" w:rsidR="005528B8" w:rsidRDefault="005528B8" w:rsidP="005528B8">
            <w:pPr>
              <w:rPr>
                <w:kern w:val="2"/>
                <w:szCs w:val="24"/>
              </w:rPr>
            </w:pPr>
            <w:r>
              <w:rPr>
                <w:kern w:val="2"/>
                <w:szCs w:val="24"/>
              </w:rPr>
              <w:t>1.1.10. Atstovavimo pagrindas</w:t>
            </w:r>
          </w:p>
        </w:tc>
        <w:tc>
          <w:tcPr>
            <w:tcW w:w="3510" w:type="dxa"/>
          </w:tcPr>
          <w:p w14:paraId="598C1F51" w14:textId="0ABD1BD6" w:rsidR="005528B8" w:rsidRDefault="005528B8" w:rsidP="005528B8">
            <w:pPr>
              <w:rPr>
                <w:kern w:val="2"/>
                <w:szCs w:val="24"/>
              </w:rPr>
            </w:pPr>
            <w:r w:rsidRPr="001C68A4">
              <w:rPr>
                <w:kern w:val="2"/>
                <w:szCs w:val="24"/>
              </w:rPr>
              <w:t>veikiančios pagal administracijos nuostatus</w:t>
            </w:r>
            <w:r w:rsidRPr="001C68A4">
              <w:rPr>
                <w:szCs w:val="24"/>
              </w:rPr>
              <w:t> </w:t>
            </w:r>
          </w:p>
        </w:tc>
      </w:tr>
      <w:tr w:rsidR="00027B83" w14:paraId="0A51162E" w14:textId="77777777">
        <w:tc>
          <w:tcPr>
            <w:tcW w:w="2808" w:type="dxa"/>
            <w:vMerge w:val="restart"/>
          </w:tcPr>
          <w:p w14:paraId="744A6FAF" w14:textId="77777777" w:rsidR="00027B83" w:rsidRDefault="000B0897">
            <w:pPr>
              <w:rPr>
                <w:b/>
                <w:kern w:val="2"/>
                <w:szCs w:val="24"/>
              </w:rPr>
            </w:pPr>
            <w:r>
              <w:rPr>
                <w:b/>
                <w:kern w:val="2"/>
                <w:szCs w:val="24"/>
              </w:rPr>
              <w:t>1.2. Tiekėjas</w:t>
            </w:r>
          </w:p>
          <w:p w14:paraId="66AB8881" w14:textId="77777777" w:rsidR="00027B83" w:rsidRDefault="000B0897">
            <w:pPr>
              <w:rPr>
                <w:color w:val="4472C4"/>
                <w:kern w:val="2"/>
                <w:szCs w:val="24"/>
              </w:rPr>
            </w:pPr>
            <w:r>
              <w:rPr>
                <w:color w:val="4472C4"/>
                <w:kern w:val="2"/>
                <w:szCs w:val="24"/>
              </w:rPr>
              <w:t>(jei Tiekėjas yra fizinis asmuo, skiltys atitinkamai pakoreguojamos.</w:t>
            </w:r>
          </w:p>
          <w:p w14:paraId="5DA0A77C"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7462C17" w14:textId="77777777" w:rsidR="00027B83" w:rsidRDefault="00027B83">
            <w:pPr>
              <w:rPr>
                <w:b/>
                <w:kern w:val="2"/>
                <w:szCs w:val="24"/>
              </w:rPr>
            </w:pPr>
          </w:p>
        </w:tc>
        <w:tc>
          <w:tcPr>
            <w:tcW w:w="3240" w:type="dxa"/>
          </w:tcPr>
          <w:p w14:paraId="5A166BB6" w14:textId="77777777" w:rsidR="00027B83" w:rsidRDefault="000B0897">
            <w:pPr>
              <w:rPr>
                <w:kern w:val="2"/>
                <w:szCs w:val="24"/>
              </w:rPr>
            </w:pPr>
            <w:r>
              <w:rPr>
                <w:kern w:val="2"/>
                <w:szCs w:val="24"/>
              </w:rPr>
              <w:t>1.2.1. Pavadinimas</w:t>
            </w:r>
          </w:p>
        </w:tc>
        <w:tc>
          <w:tcPr>
            <w:tcW w:w="3510" w:type="dxa"/>
          </w:tcPr>
          <w:p w14:paraId="292EFA9D" w14:textId="77777777" w:rsidR="00027B83" w:rsidRDefault="00027B83">
            <w:pPr>
              <w:jc w:val="center"/>
              <w:rPr>
                <w:kern w:val="2"/>
                <w:szCs w:val="24"/>
              </w:rPr>
            </w:pPr>
          </w:p>
        </w:tc>
      </w:tr>
      <w:tr w:rsidR="00027B83" w14:paraId="1974C140" w14:textId="77777777">
        <w:tc>
          <w:tcPr>
            <w:tcW w:w="2808" w:type="dxa"/>
            <w:vMerge/>
          </w:tcPr>
          <w:p w14:paraId="63CC9E94" w14:textId="77777777" w:rsidR="00027B83" w:rsidRDefault="00027B83">
            <w:pPr>
              <w:rPr>
                <w:b/>
                <w:kern w:val="2"/>
                <w:szCs w:val="24"/>
              </w:rPr>
            </w:pPr>
          </w:p>
        </w:tc>
        <w:tc>
          <w:tcPr>
            <w:tcW w:w="3240" w:type="dxa"/>
          </w:tcPr>
          <w:p w14:paraId="3BEC72A0" w14:textId="77777777" w:rsidR="00027B83" w:rsidRDefault="000B0897">
            <w:pPr>
              <w:rPr>
                <w:kern w:val="2"/>
                <w:szCs w:val="24"/>
              </w:rPr>
            </w:pPr>
            <w:r>
              <w:rPr>
                <w:kern w:val="2"/>
                <w:szCs w:val="24"/>
              </w:rPr>
              <w:t>1.2.2. Juridinio asmens kodas</w:t>
            </w:r>
          </w:p>
        </w:tc>
        <w:tc>
          <w:tcPr>
            <w:tcW w:w="3510" w:type="dxa"/>
          </w:tcPr>
          <w:p w14:paraId="78F63C50" w14:textId="77777777" w:rsidR="00027B83" w:rsidRDefault="00027B83">
            <w:pPr>
              <w:jc w:val="center"/>
              <w:rPr>
                <w:kern w:val="2"/>
                <w:szCs w:val="24"/>
              </w:rPr>
            </w:pPr>
          </w:p>
        </w:tc>
      </w:tr>
      <w:tr w:rsidR="00027B83" w14:paraId="4AECF6CE" w14:textId="77777777">
        <w:tc>
          <w:tcPr>
            <w:tcW w:w="2808" w:type="dxa"/>
            <w:vMerge/>
          </w:tcPr>
          <w:p w14:paraId="2F267537" w14:textId="77777777" w:rsidR="00027B83" w:rsidRDefault="00027B83">
            <w:pPr>
              <w:rPr>
                <w:b/>
                <w:kern w:val="2"/>
                <w:szCs w:val="24"/>
              </w:rPr>
            </w:pPr>
          </w:p>
        </w:tc>
        <w:tc>
          <w:tcPr>
            <w:tcW w:w="3240" w:type="dxa"/>
          </w:tcPr>
          <w:p w14:paraId="716B84F6" w14:textId="77777777" w:rsidR="00027B83" w:rsidRDefault="000B0897">
            <w:pPr>
              <w:rPr>
                <w:kern w:val="2"/>
                <w:szCs w:val="24"/>
              </w:rPr>
            </w:pPr>
            <w:r>
              <w:rPr>
                <w:kern w:val="2"/>
                <w:szCs w:val="24"/>
              </w:rPr>
              <w:t>1.2.3. Adresas</w:t>
            </w:r>
          </w:p>
        </w:tc>
        <w:tc>
          <w:tcPr>
            <w:tcW w:w="3510" w:type="dxa"/>
          </w:tcPr>
          <w:p w14:paraId="44D8C43B" w14:textId="77777777" w:rsidR="00027B83" w:rsidRDefault="00027B83">
            <w:pPr>
              <w:jc w:val="center"/>
              <w:rPr>
                <w:kern w:val="2"/>
                <w:szCs w:val="24"/>
              </w:rPr>
            </w:pPr>
          </w:p>
        </w:tc>
      </w:tr>
      <w:tr w:rsidR="00027B83" w14:paraId="06C26311" w14:textId="77777777">
        <w:tc>
          <w:tcPr>
            <w:tcW w:w="2808" w:type="dxa"/>
            <w:vMerge/>
          </w:tcPr>
          <w:p w14:paraId="7FC521D6" w14:textId="77777777" w:rsidR="00027B83" w:rsidRDefault="00027B83">
            <w:pPr>
              <w:rPr>
                <w:b/>
                <w:kern w:val="2"/>
                <w:szCs w:val="24"/>
              </w:rPr>
            </w:pPr>
          </w:p>
        </w:tc>
        <w:tc>
          <w:tcPr>
            <w:tcW w:w="3240" w:type="dxa"/>
          </w:tcPr>
          <w:p w14:paraId="48B00940" w14:textId="77777777" w:rsidR="00027B83" w:rsidRDefault="000B0897">
            <w:pPr>
              <w:rPr>
                <w:kern w:val="2"/>
                <w:szCs w:val="24"/>
              </w:rPr>
            </w:pPr>
            <w:r>
              <w:rPr>
                <w:kern w:val="2"/>
                <w:szCs w:val="24"/>
              </w:rPr>
              <w:t>1.2.4. PVM mokėtojo kodas</w:t>
            </w:r>
          </w:p>
        </w:tc>
        <w:tc>
          <w:tcPr>
            <w:tcW w:w="3510" w:type="dxa"/>
          </w:tcPr>
          <w:p w14:paraId="245FB57E" w14:textId="77777777" w:rsidR="00027B83" w:rsidRDefault="00027B83">
            <w:pPr>
              <w:jc w:val="center"/>
              <w:rPr>
                <w:kern w:val="2"/>
                <w:szCs w:val="24"/>
              </w:rPr>
            </w:pPr>
          </w:p>
        </w:tc>
      </w:tr>
      <w:tr w:rsidR="00027B83" w14:paraId="2B20550C" w14:textId="77777777">
        <w:tc>
          <w:tcPr>
            <w:tcW w:w="2808" w:type="dxa"/>
            <w:vMerge/>
          </w:tcPr>
          <w:p w14:paraId="6A5F30CE" w14:textId="77777777" w:rsidR="00027B83" w:rsidRDefault="00027B83">
            <w:pPr>
              <w:rPr>
                <w:b/>
                <w:kern w:val="2"/>
                <w:szCs w:val="24"/>
              </w:rPr>
            </w:pPr>
          </w:p>
        </w:tc>
        <w:tc>
          <w:tcPr>
            <w:tcW w:w="3240" w:type="dxa"/>
          </w:tcPr>
          <w:p w14:paraId="60E0406D" w14:textId="77777777" w:rsidR="00027B83" w:rsidRDefault="000B0897">
            <w:pPr>
              <w:rPr>
                <w:kern w:val="2"/>
                <w:szCs w:val="24"/>
              </w:rPr>
            </w:pPr>
            <w:r>
              <w:rPr>
                <w:kern w:val="2"/>
                <w:szCs w:val="24"/>
              </w:rPr>
              <w:t>1.2.5. Atsiskaitomoji sąskaita</w:t>
            </w:r>
          </w:p>
        </w:tc>
        <w:tc>
          <w:tcPr>
            <w:tcW w:w="3510" w:type="dxa"/>
          </w:tcPr>
          <w:p w14:paraId="16147D87" w14:textId="77777777" w:rsidR="00027B83" w:rsidRDefault="00027B83">
            <w:pPr>
              <w:jc w:val="center"/>
              <w:rPr>
                <w:kern w:val="2"/>
                <w:szCs w:val="24"/>
              </w:rPr>
            </w:pPr>
          </w:p>
        </w:tc>
      </w:tr>
      <w:tr w:rsidR="00027B83" w14:paraId="2956821B" w14:textId="77777777">
        <w:tc>
          <w:tcPr>
            <w:tcW w:w="2808" w:type="dxa"/>
            <w:vMerge/>
          </w:tcPr>
          <w:p w14:paraId="126B7F42" w14:textId="77777777" w:rsidR="00027B83" w:rsidRDefault="00027B83">
            <w:pPr>
              <w:rPr>
                <w:b/>
                <w:kern w:val="2"/>
                <w:szCs w:val="24"/>
              </w:rPr>
            </w:pPr>
          </w:p>
        </w:tc>
        <w:tc>
          <w:tcPr>
            <w:tcW w:w="3240" w:type="dxa"/>
          </w:tcPr>
          <w:p w14:paraId="40FDCEE8" w14:textId="77777777" w:rsidR="00027B83" w:rsidRDefault="000B0897">
            <w:pPr>
              <w:rPr>
                <w:kern w:val="2"/>
                <w:szCs w:val="24"/>
              </w:rPr>
            </w:pPr>
            <w:r>
              <w:rPr>
                <w:kern w:val="2"/>
                <w:szCs w:val="24"/>
              </w:rPr>
              <w:t>1.2.6. Bankas, banko kodas</w:t>
            </w:r>
          </w:p>
        </w:tc>
        <w:tc>
          <w:tcPr>
            <w:tcW w:w="3510" w:type="dxa"/>
          </w:tcPr>
          <w:p w14:paraId="63F78281" w14:textId="77777777" w:rsidR="00027B83" w:rsidRDefault="00027B83">
            <w:pPr>
              <w:jc w:val="center"/>
              <w:rPr>
                <w:kern w:val="2"/>
                <w:szCs w:val="24"/>
              </w:rPr>
            </w:pPr>
          </w:p>
        </w:tc>
      </w:tr>
      <w:tr w:rsidR="00027B83" w14:paraId="3B7D67BE" w14:textId="77777777">
        <w:tc>
          <w:tcPr>
            <w:tcW w:w="2808" w:type="dxa"/>
            <w:vMerge/>
          </w:tcPr>
          <w:p w14:paraId="76CA0738" w14:textId="77777777" w:rsidR="00027B83" w:rsidRDefault="00027B83">
            <w:pPr>
              <w:rPr>
                <w:b/>
                <w:kern w:val="2"/>
                <w:szCs w:val="24"/>
              </w:rPr>
            </w:pPr>
          </w:p>
        </w:tc>
        <w:tc>
          <w:tcPr>
            <w:tcW w:w="3240" w:type="dxa"/>
          </w:tcPr>
          <w:p w14:paraId="3F83DF23" w14:textId="77777777" w:rsidR="00027B83" w:rsidRDefault="000B0897">
            <w:pPr>
              <w:rPr>
                <w:kern w:val="2"/>
                <w:szCs w:val="24"/>
              </w:rPr>
            </w:pPr>
            <w:r>
              <w:rPr>
                <w:kern w:val="2"/>
                <w:szCs w:val="24"/>
              </w:rPr>
              <w:t>1.2.7. Telefonas</w:t>
            </w:r>
          </w:p>
        </w:tc>
        <w:tc>
          <w:tcPr>
            <w:tcW w:w="3510" w:type="dxa"/>
          </w:tcPr>
          <w:p w14:paraId="41141BDB" w14:textId="77777777" w:rsidR="00027B83" w:rsidRDefault="00027B83">
            <w:pPr>
              <w:jc w:val="center"/>
              <w:rPr>
                <w:kern w:val="2"/>
                <w:szCs w:val="24"/>
              </w:rPr>
            </w:pPr>
          </w:p>
        </w:tc>
      </w:tr>
      <w:tr w:rsidR="00027B83" w14:paraId="4B52CB17" w14:textId="77777777">
        <w:tc>
          <w:tcPr>
            <w:tcW w:w="2808" w:type="dxa"/>
            <w:vMerge/>
          </w:tcPr>
          <w:p w14:paraId="5501ACED" w14:textId="77777777" w:rsidR="00027B83" w:rsidRDefault="00027B83">
            <w:pPr>
              <w:rPr>
                <w:b/>
                <w:kern w:val="2"/>
                <w:szCs w:val="24"/>
              </w:rPr>
            </w:pPr>
          </w:p>
        </w:tc>
        <w:tc>
          <w:tcPr>
            <w:tcW w:w="3240" w:type="dxa"/>
          </w:tcPr>
          <w:p w14:paraId="3C53F62F" w14:textId="77777777" w:rsidR="00027B83" w:rsidRDefault="000B0897">
            <w:pPr>
              <w:rPr>
                <w:kern w:val="2"/>
                <w:szCs w:val="24"/>
              </w:rPr>
            </w:pPr>
            <w:r>
              <w:rPr>
                <w:kern w:val="2"/>
                <w:szCs w:val="24"/>
              </w:rPr>
              <w:t>1.2.8. El. paštas</w:t>
            </w:r>
          </w:p>
        </w:tc>
        <w:tc>
          <w:tcPr>
            <w:tcW w:w="3510" w:type="dxa"/>
          </w:tcPr>
          <w:p w14:paraId="7C184D1A" w14:textId="77777777" w:rsidR="00027B83" w:rsidRDefault="00027B83">
            <w:pPr>
              <w:jc w:val="center"/>
              <w:rPr>
                <w:kern w:val="2"/>
                <w:szCs w:val="24"/>
              </w:rPr>
            </w:pPr>
          </w:p>
        </w:tc>
      </w:tr>
      <w:tr w:rsidR="00027B83" w14:paraId="72EDEB51" w14:textId="77777777">
        <w:tc>
          <w:tcPr>
            <w:tcW w:w="2808" w:type="dxa"/>
            <w:vMerge/>
          </w:tcPr>
          <w:p w14:paraId="424619E1" w14:textId="77777777" w:rsidR="00027B83" w:rsidRDefault="00027B83">
            <w:pPr>
              <w:rPr>
                <w:b/>
                <w:kern w:val="2"/>
                <w:szCs w:val="24"/>
              </w:rPr>
            </w:pPr>
          </w:p>
        </w:tc>
        <w:tc>
          <w:tcPr>
            <w:tcW w:w="3240" w:type="dxa"/>
          </w:tcPr>
          <w:p w14:paraId="165BB57E" w14:textId="77777777" w:rsidR="00027B83" w:rsidRDefault="000B0897">
            <w:pPr>
              <w:rPr>
                <w:kern w:val="2"/>
                <w:szCs w:val="24"/>
              </w:rPr>
            </w:pPr>
            <w:r>
              <w:rPr>
                <w:kern w:val="2"/>
                <w:szCs w:val="24"/>
              </w:rPr>
              <w:t>1.2.9. Šalies atstovas</w:t>
            </w:r>
          </w:p>
        </w:tc>
        <w:tc>
          <w:tcPr>
            <w:tcW w:w="3510" w:type="dxa"/>
          </w:tcPr>
          <w:p w14:paraId="574E53B3" w14:textId="77777777" w:rsidR="00027B83" w:rsidRDefault="00027B83">
            <w:pPr>
              <w:jc w:val="center"/>
              <w:rPr>
                <w:kern w:val="2"/>
                <w:szCs w:val="24"/>
              </w:rPr>
            </w:pPr>
          </w:p>
        </w:tc>
      </w:tr>
      <w:tr w:rsidR="00027B83" w14:paraId="686A5553" w14:textId="77777777">
        <w:tc>
          <w:tcPr>
            <w:tcW w:w="2808" w:type="dxa"/>
            <w:vMerge/>
          </w:tcPr>
          <w:p w14:paraId="2C6974D8" w14:textId="77777777" w:rsidR="00027B83" w:rsidRDefault="00027B83">
            <w:pPr>
              <w:rPr>
                <w:b/>
                <w:kern w:val="2"/>
                <w:szCs w:val="24"/>
              </w:rPr>
            </w:pPr>
          </w:p>
        </w:tc>
        <w:tc>
          <w:tcPr>
            <w:tcW w:w="3240" w:type="dxa"/>
          </w:tcPr>
          <w:p w14:paraId="64B44407" w14:textId="77777777" w:rsidR="00027B83" w:rsidRDefault="000B0897">
            <w:pPr>
              <w:rPr>
                <w:kern w:val="2"/>
                <w:szCs w:val="24"/>
              </w:rPr>
            </w:pPr>
            <w:r>
              <w:rPr>
                <w:kern w:val="2"/>
                <w:szCs w:val="24"/>
              </w:rPr>
              <w:t>1.2.10. Atstovavimo pagrindas</w:t>
            </w:r>
          </w:p>
        </w:tc>
        <w:tc>
          <w:tcPr>
            <w:tcW w:w="3510" w:type="dxa"/>
          </w:tcPr>
          <w:p w14:paraId="72A2BE45" w14:textId="77777777" w:rsidR="00027B83" w:rsidRDefault="00027B83">
            <w:pPr>
              <w:jc w:val="center"/>
              <w:rPr>
                <w:kern w:val="2"/>
                <w:szCs w:val="24"/>
              </w:rPr>
            </w:pPr>
          </w:p>
        </w:tc>
      </w:tr>
    </w:tbl>
    <w:p w14:paraId="52583F85"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10"/>
      </w:tblGrid>
      <w:tr w:rsidR="00027B83" w14:paraId="25AB2A59" w14:textId="77777777" w:rsidTr="00721F75">
        <w:trPr>
          <w:trHeight w:val="300"/>
        </w:trPr>
        <w:tc>
          <w:tcPr>
            <w:tcW w:w="9634" w:type="dxa"/>
            <w:gridSpan w:val="4"/>
          </w:tcPr>
          <w:p w14:paraId="1E89C083" w14:textId="77777777" w:rsidR="00027B83" w:rsidRDefault="000B0897">
            <w:pPr>
              <w:jc w:val="center"/>
              <w:rPr>
                <w:b/>
                <w:kern w:val="2"/>
                <w:szCs w:val="24"/>
              </w:rPr>
            </w:pPr>
            <w:r>
              <w:rPr>
                <w:b/>
                <w:kern w:val="2"/>
                <w:szCs w:val="24"/>
              </w:rPr>
              <w:t>2. ATSAKINGI ASMENYS</w:t>
            </w:r>
          </w:p>
        </w:tc>
      </w:tr>
      <w:tr w:rsidR="00B642FC" w14:paraId="0CA5E685" w14:textId="77777777" w:rsidTr="00721F75">
        <w:trPr>
          <w:trHeight w:val="300"/>
        </w:trPr>
        <w:tc>
          <w:tcPr>
            <w:tcW w:w="3094" w:type="dxa"/>
            <w:gridSpan w:val="2"/>
          </w:tcPr>
          <w:p w14:paraId="32845A1F" w14:textId="77777777" w:rsidR="00B642FC" w:rsidRDefault="00B642FC" w:rsidP="00B642F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Pr>
          <w:p w14:paraId="75492FF4" w14:textId="46D1064E" w:rsidR="00B642FC" w:rsidRPr="00516760" w:rsidRDefault="00B642FC" w:rsidP="00B642FC">
            <w:pPr>
              <w:pStyle w:val="Sraopastraipa"/>
              <w:tabs>
                <w:tab w:val="left" w:pos="993"/>
              </w:tabs>
              <w:ind w:left="0"/>
              <w:rPr>
                <w:szCs w:val="24"/>
              </w:rPr>
            </w:pPr>
            <w:r w:rsidRPr="001E73BB">
              <w:rPr>
                <w:szCs w:val="24"/>
              </w:rPr>
              <w:t>Rūta Rameikaitė-Jonienė</w:t>
            </w:r>
            <w:r w:rsidRPr="00516760">
              <w:rPr>
                <w:b/>
                <w:bCs/>
                <w:szCs w:val="24"/>
              </w:rPr>
              <w:t>,</w:t>
            </w:r>
            <w:r w:rsidRPr="00516760">
              <w:rPr>
                <w:szCs w:val="24"/>
              </w:rPr>
              <w:t xml:space="preserve"> </w:t>
            </w:r>
            <w:r>
              <w:rPr>
                <w:szCs w:val="24"/>
              </w:rPr>
              <w:t>Ūkio skyriaus vyr</w:t>
            </w:r>
            <w:r w:rsidR="001E73BB">
              <w:rPr>
                <w:szCs w:val="24"/>
              </w:rPr>
              <w:t>iausioji</w:t>
            </w:r>
            <w:r>
              <w:rPr>
                <w:szCs w:val="24"/>
              </w:rPr>
              <w:t xml:space="preserve"> specialistė</w:t>
            </w:r>
            <w:r w:rsidRPr="00516760">
              <w:rPr>
                <w:szCs w:val="24"/>
              </w:rPr>
              <w:t>, tel.:  +370</w:t>
            </w:r>
            <w:r>
              <w:rPr>
                <w:szCs w:val="24"/>
              </w:rPr>
              <w:t> 313 40120</w:t>
            </w:r>
            <w:r w:rsidRPr="00516760">
              <w:rPr>
                <w:szCs w:val="24"/>
              </w:rPr>
              <w:t xml:space="preserve">, el. p. </w:t>
            </w:r>
            <w:hyperlink r:id="rId10" w:history="1">
              <w:r w:rsidRPr="00ED5ACF">
                <w:rPr>
                  <w:rStyle w:val="Hipersaitas"/>
                  <w:szCs w:val="24"/>
                </w:rPr>
                <w:t>ruta.rameikaite@druskininkai.lt</w:t>
              </w:r>
            </w:hyperlink>
            <w:r>
              <w:rPr>
                <w:szCs w:val="24"/>
              </w:rPr>
              <w:t>;</w:t>
            </w:r>
          </w:p>
          <w:p w14:paraId="1A821D2C" w14:textId="471AA0D4" w:rsidR="00B642FC" w:rsidRDefault="00B642FC" w:rsidP="00B642FC">
            <w:pPr>
              <w:rPr>
                <w:color w:val="4472C4"/>
                <w:kern w:val="2"/>
                <w:szCs w:val="24"/>
              </w:rPr>
            </w:pPr>
          </w:p>
        </w:tc>
      </w:tr>
      <w:tr w:rsidR="00B642FC" w14:paraId="638012C5" w14:textId="77777777" w:rsidTr="00721F75">
        <w:trPr>
          <w:trHeight w:val="300"/>
        </w:trPr>
        <w:tc>
          <w:tcPr>
            <w:tcW w:w="3094" w:type="dxa"/>
            <w:gridSpan w:val="2"/>
          </w:tcPr>
          <w:p w14:paraId="5389455F" w14:textId="77777777" w:rsidR="00B642FC" w:rsidRDefault="00B642FC" w:rsidP="00B642FC">
            <w:pPr>
              <w:rPr>
                <w:b/>
                <w:kern w:val="2"/>
                <w:szCs w:val="24"/>
              </w:rPr>
            </w:pPr>
            <w:r>
              <w:rPr>
                <w:b/>
                <w:kern w:val="2"/>
                <w:szCs w:val="24"/>
              </w:rPr>
              <w:t>2.2. Tiekėjo kontaktiniai asmenys, atsakingi už Sutarties vykdymą</w:t>
            </w:r>
          </w:p>
        </w:tc>
        <w:tc>
          <w:tcPr>
            <w:tcW w:w="6540" w:type="dxa"/>
            <w:gridSpan w:val="2"/>
          </w:tcPr>
          <w:p w14:paraId="54372B2C" w14:textId="77777777" w:rsidR="00B642FC" w:rsidRDefault="00B642FC" w:rsidP="00B642FC">
            <w:pPr>
              <w:rPr>
                <w:color w:val="4472C4"/>
                <w:kern w:val="2"/>
                <w:szCs w:val="24"/>
              </w:rPr>
            </w:pPr>
            <w:r>
              <w:rPr>
                <w:color w:val="4472C4"/>
                <w:kern w:val="2"/>
                <w:szCs w:val="24"/>
              </w:rPr>
              <w:t>(nurodyti padalinį / skyrių, pareigas, vardą, pavardę, tel., el. paštą)</w:t>
            </w:r>
          </w:p>
        </w:tc>
      </w:tr>
      <w:tr w:rsidR="00B642FC" w14:paraId="61614AB3" w14:textId="77777777" w:rsidTr="00721F75">
        <w:trPr>
          <w:trHeight w:val="300"/>
        </w:trPr>
        <w:tc>
          <w:tcPr>
            <w:tcW w:w="9634" w:type="dxa"/>
            <w:gridSpan w:val="4"/>
          </w:tcPr>
          <w:p w14:paraId="435CFCF6" w14:textId="77777777" w:rsidR="00B642FC" w:rsidRDefault="00B642FC" w:rsidP="00B642FC">
            <w:pPr>
              <w:jc w:val="center"/>
              <w:rPr>
                <w:b/>
                <w:kern w:val="2"/>
                <w:szCs w:val="24"/>
              </w:rPr>
            </w:pPr>
            <w:r>
              <w:rPr>
                <w:b/>
                <w:kern w:val="2"/>
                <w:szCs w:val="24"/>
              </w:rPr>
              <w:t>3. SUTARTIES DALYKAS</w:t>
            </w:r>
          </w:p>
        </w:tc>
      </w:tr>
      <w:tr w:rsidR="00B642FC" w14:paraId="52BD80BD" w14:textId="77777777" w:rsidTr="00721F75">
        <w:trPr>
          <w:trHeight w:val="300"/>
        </w:trPr>
        <w:tc>
          <w:tcPr>
            <w:tcW w:w="3094" w:type="dxa"/>
            <w:gridSpan w:val="2"/>
          </w:tcPr>
          <w:p w14:paraId="6C7B8CFE" w14:textId="77777777" w:rsidR="00B642FC" w:rsidRDefault="00B642FC" w:rsidP="00B642FC">
            <w:pPr>
              <w:rPr>
                <w:b/>
                <w:kern w:val="2"/>
                <w:szCs w:val="24"/>
              </w:rPr>
            </w:pPr>
            <w:r>
              <w:rPr>
                <w:b/>
                <w:kern w:val="2"/>
                <w:szCs w:val="24"/>
              </w:rPr>
              <w:lastRenderedPageBreak/>
              <w:t>3.1. Sutarties dalykas</w:t>
            </w:r>
          </w:p>
        </w:tc>
        <w:tc>
          <w:tcPr>
            <w:tcW w:w="6540" w:type="dxa"/>
            <w:gridSpan w:val="2"/>
          </w:tcPr>
          <w:p w14:paraId="5ADCCF8D" w14:textId="1D37DDF6" w:rsidR="00B642FC" w:rsidRDefault="00B642FC" w:rsidP="00287F76">
            <w:pPr>
              <w:jc w:val="both"/>
              <w:rPr>
                <w:color w:val="000000"/>
                <w:kern w:val="2"/>
                <w:szCs w:val="24"/>
              </w:rPr>
            </w:pPr>
            <w:r>
              <w:rPr>
                <w:kern w:val="2"/>
                <w:szCs w:val="24"/>
              </w:rPr>
              <w:t xml:space="preserve">Tiekėjas įsipareigoja Sutartyje numatytomis sąlygomis suteikti Pirkėjui </w:t>
            </w:r>
            <w:r w:rsidRPr="00BE2B9C">
              <w:rPr>
                <w:b/>
                <w:bCs/>
                <w:kern w:val="2"/>
                <w:szCs w:val="24"/>
              </w:rPr>
              <w:t>susisiekimo komunikacijų</w:t>
            </w:r>
            <w:r w:rsidR="00426B4E" w:rsidRPr="00BE2B9C">
              <w:rPr>
                <w:b/>
                <w:bCs/>
                <w:kern w:val="2"/>
                <w:szCs w:val="24"/>
              </w:rPr>
              <w:t xml:space="preserve"> </w:t>
            </w:r>
            <w:r w:rsidR="00BD784B" w:rsidRPr="00BE2B9C">
              <w:rPr>
                <w:b/>
                <w:bCs/>
                <w:kern w:val="2"/>
                <w:szCs w:val="24"/>
              </w:rPr>
              <w:t>statybos, rekonstrukcijos</w:t>
            </w:r>
            <w:r w:rsidRPr="00BE2B9C">
              <w:rPr>
                <w:b/>
                <w:bCs/>
                <w:kern w:val="2"/>
                <w:szCs w:val="24"/>
              </w:rPr>
              <w:t>,</w:t>
            </w:r>
            <w:r w:rsidR="00430BF9" w:rsidRPr="00BE2B9C">
              <w:rPr>
                <w:b/>
                <w:bCs/>
                <w:kern w:val="2"/>
                <w:szCs w:val="24"/>
              </w:rPr>
              <w:t xml:space="preserve"> </w:t>
            </w:r>
            <w:r w:rsidR="00BD784B" w:rsidRPr="00BE2B9C">
              <w:rPr>
                <w:b/>
                <w:bCs/>
                <w:kern w:val="2"/>
                <w:szCs w:val="24"/>
              </w:rPr>
              <w:t>kapitalinio remonto ir remonto darbams naudojamų medžiagų laboratorinių bandymų</w:t>
            </w:r>
            <w:r w:rsidR="00B36A03" w:rsidRPr="00BE2B9C">
              <w:rPr>
                <w:b/>
                <w:bCs/>
                <w:kern w:val="2"/>
                <w:szCs w:val="24"/>
              </w:rPr>
              <w:t xml:space="preserve"> </w:t>
            </w:r>
            <w:r w:rsidRPr="00BE2B9C">
              <w:rPr>
                <w:b/>
                <w:bCs/>
                <w:kern w:val="2"/>
                <w:szCs w:val="24"/>
              </w:rPr>
              <w:t>paslaugas, reikalingas techninės kontrolės, darbų kokybės, naudojamų statybinių medžiagų, jų mišinių, gaminių ir dirbinių atitikties projektui, privalomiesiems susisiekimo komunikacijų</w:t>
            </w:r>
            <w:r w:rsidR="00430BF9" w:rsidRPr="00BE2B9C">
              <w:rPr>
                <w:b/>
                <w:bCs/>
                <w:kern w:val="2"/>
                <w:szCs w:val="24"/>
              </w:rPr>
              <w:t xml:space="preserve"> </w:t>
            </w:r>
            <w:r w:rsidRPr="00BE2B9C">
              <w:rPr>
                <w:b/>
                <w:bCs/>
                <w:kern w:val="2"/>
                <w:szCs w:val="24"/>
              </w:rPr>
              <w:t>bei kitų normatyvinių dokumentų reikalavimams užtikrinti, taip pat esamų susisiekimo komunikacijų kokybei nustatyti</w:t>
            </w:r>
            <w:r w:rsidRPr="00480A52">
              <w:rPr>
                <w:kern w:val="2"/>
                <w:szCs w:val="24"/>
              </w:rPr>
              <w:t xml:space="preserve"> </w:t>
            </w:r>
            <w:r>
              <w:rPr>
                <w:color w:val="000000"/>
                <w:kern w:val="2"/>
                <w:szCs w:val="24"/>
              </w:rPr>
              <w:t>(toliau – Paslaugos).</w:t>
            </w:r>
          </w:p>
          <w:p w14:paraId="7AE62075" w14:textId="77777777" w:rsidR="001E73BB" w:rsidRDefault="001E73BB" w:rsidP="00287F76">
            <w:pPr>
              <w:jc w:val="both"/>
              <w:rPr>
                <w:color w:val="000000"/>
                <w:kern w:val="2"/>
                <w:szCs w:val="24"/>
              </w:rPr>
            </w:pPr>
          </w:p>
          <w:p w14:paraId="0EDCBF38" w14:textId="4BFDA2B3" w:rsidR="00B465D8" w:rsidRDefault="00B465D8" w:rsidP="00287F7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p w14:paraId="641347FC" w14:textId="2C627E16" w:rsidR="001E73BB" w:rsidRDefault="001E73BB" w:rsidP="00B465D8">
            <w:pPr>
              <w:jc w:val="both"/>
              <w:rPr>
                <w:color w:val="000000"/>
                <w:kern w:val="2"/>
                <w:szCs w:val="24"/>
              </w:rPr>
            </w:pPr>
          </w:p>
        </w:tc>
      </w:tr>
      <w:tr w:rsidR="00B642FC" w14:paraId="4AE86F6F" w14:textId="77777777" w:rsidTr="00721F75">
        <w:trPr>
          <w:trHeight w:val="300"/>
        </w:trPr>
        <w:tc>
          <w:tcPr>
            <w:tcW w:w="3094" w:type="dxa"/>
            <w:gridSpan w:val="2"/>
          </w:tcPr>
          <w:p w14:paraId="4B00A59B" w14:textId="77777777" w:rsidR="00B642FC" w:rsidRDefault="00B642FC" w:rsidP="00B642FC">
            <w:pPr>
              <w:rPr>
                <w:b/>
                <w:kern w:val="2"/>
                <w:szCs w:val="24"/>
              </w:rPr>
            </w:pPr>
            <w:r>
              <w:rPr>
                <w:b/>
                <w:kern w:val="2"/>
                <w:szCs w:val="24"/>
              </w:rPr>
              <w:t>3.2. Pirkimo pavadinimas ir numeris</w:t>
            </w:r>
          </w:p>
        </w:tc>
        <w:tc>
          <w:tcPr>
            <w:tcW w:w="6540" w:type="dxa"/>
            <w:gridSpan w:val="2"/>
          </w:tcPr>
          <w:p w14:paraId="6D66BD66" w14:textId="1F5E83BC" w:rsidR="00E3059F" w:rsidRPr="00BE2B9C" w:rsidRDefault="00EB265C" w:rsidP="00BE2B9C">
            <w:pPr>
              <w:jc w:val="both"/>
              <w:rPr>
                <w:b/>
                <w:bCs/>
                <w:kern w:val="2"/>
                <w:szCs w:val="24"/>
              </w:rPr>
            </w:pPr>
            <w:r w:rsidRPr="00BE2B9C">
              <w:rPr>
                <w:b/>
                <w:bCs/>
                <w:kern w:val="2"/>
                <w:szCs w:val="24"/>
              </w:rPr>
              <w:t>S</w:t>
            </w:r>
            <w:r w:rsidR="00D40DF0" w:rsidRPr="00BE2B9C">
              <w:rPr>
                <w:b/>
                <w:bCs/>
                <w:kern w:val="2"/>
                <w:szCs w:val="24"/>
              </w:rPr>
              <w:t>usisiekimo komunikacijų statybos, rekonstrukcijos, kapitalinio remonto, remon</w:t>
            </w:r>
            <w:r w:rsidR="00E37C51" w:rsidRPr="00BE2B9C">
              <w:rPr>
                <w:b/>
                <w:bCs/>
                <w:kern w:val="2"/>
                <w:szCs w:val="24"/>
              </w:rPr>
              <w:t>to ir remonto darbams naudojamų  medžiagų laboratorinių bandymų</w:t>
            </w:r>
            <w:r w:rsidR="00B642FC" w:rsidRPr="00BE2B9C">
              <w:rPr>
                <w:b/>
                <w:bCs/>
                <w:kern w:val="2"/>
                <w:szCs w:val="24"/>
              </w:rPr>
              <w:t xml:space="preserve"> paslaugos</w:t>
            </w:r>
            <w:r w:rsidRPr="00BE2B9C">
              <w:rPr>
                <w:b/>
                <w:bCs/>
                <w:kern w:val="2"/>
                <w:szCs w:val="24"/>
              </w:rPr>
              <w:t xml:space="preserve">, </w:t>
            </w:r>
            <w:r w:rsidR="00E3059F" w:rsidRPr="00BE2B9C">
              <w:rPr>
                <w:b/>
                <w:bCs/>
                <w:kern w:val="2"/>
                <w:szCs w:val="24"/>
              </w:rPr>
              <w:t xml:space="preserve">CVP IS </w:t>
            </w:r>
            <w:r w:rsidRPr="00BE2B9C">
              <w:rPr>
                <w:b/>
                <w:bCs/>
                <w:kern w:val="2"/>
                <w:szCs w:val="24"/>
              </w:rPr>
              <w:t xml:space="preserve">ID </w:t>
            </w:r>
            <w:r w:rsidR="0011176D" w:rsidRPr="0011176D">
              <w:rPr>
                <w:b/>
                <w:bCs/>
                <w:kern w:val="2"/>
                <w:szCs w:val="24"/>
              </w:rPr>
              <w:t>6708339</w:t>
            </w:r>
            <w:r w:rsidRPr="00BE2B9C">
              <w:rPr>
                <w:b/>
                <w:bCs/>
                <w:kern w:val="2"/>
                <w:szCs w:val="24"/>
              </w:rPr>
              <w:t>.</w:t>
            </w:r>
          </w:p>
          <w:p w14:paraId="72DE0811" w14:textId="05993303" w:rsidR="00EB265C" w:rsidRDefault="00EB265C" w:rsidP="00B642FC">
            <w:pPr>
              <w:rPr>
                <w:kern w:val="2"/>
                <w:szCs w:val="24"/>
              </w:rPr>
            </w:pPr>
          </w:p>
        </w:tc>
      </w:tr>
      <w:tr w:rsidR="00B642FC" w14:paraId="070A9BE8" w14:textId="77777777" w:rsidTr="00721F75">
        <w:trPr>
          <w:trHeight w:val="300"/>
        </w:trPr>
        <w:tc>
          <w:tcPr>
            <w:tcW w:w="3094" w:type="dxa"/>
            <w:gridSpan w:val="2"/>
          </w:tcPr>
          <w:p w14:paraId="5207C785" w14:textId="77777777" w:rsidR="00B642FC" w:rsidRDefault="00B642FC" w:rsidP="00B642FC">
            <w:pPr>
              <w:rPr>
                <w:b/>
                <w:kern w:val="2"/>
                <w:szCs w:val="24"/>
              </w:rPr>
            </w:pPr>
            <w:r>
              <w:rPr>
                <w:b/>
                <w:kern w:val="2"/>
                <w:szCs w:val="24"/>
              </w:rPr>
              <w:t>3.3. Informacija apie Europos Sąjungos lėšomis finansuojamą projektą arba kitą projektą</w:t>
            </w:r>
          </w:p>
        </w:tc>
        <w:tc>
          <w:tcPr>
            <w:tcW w:w="6540" w:type="dxa"/>
            <w:gridSpan w:val="2"/>
          </w:tcPr>
          <w:p w14:paraId="0B884D50" w14:textId="5320BA61" w:rsidR="00B642FC" w:rsidRDefault="00B642FC" w:rsidP="00B642FC">
            <w:pPr>
              <w:rPr>
                <w:kern w:val="2"/>
                <w:szCs w:val="24"/>
              </w:rPr>
            </w:pPr>
            <w:r>
              <w:rPr>
                <w:kern w:val="2"/>
                <w:szCs w:val="24"/>
              </w:rPr>
              <w:t>Netaikoma</w:t>
            </w:r>
          </w:p>
        </w:tc>
      </w:tr>
      <w:tr w:rsidR="00B642FC" w14:paraId="06454421" w14:textId="77777777" w:rsidTr="00721F75">
        <w:trPr>
          <w:trHeight w:val="300"/>
        </w:trPr>
        <w:tc>
          <w:tcPr>
            <w:tcW w:w="9634" w:type="dxa"/>
            <w:gridSpan w:val="4"/>
          </w:tcPr>
          <w:p w14:paraId="3D0BBC58" w14:textId="77777777" w:rsidR="00B642FC" w:rsidRDefault="00B642FC" w:rsidP="00B642F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642FC" w14:paraId="060B58CA" w14:textId="77777777" w:rsidTr="00721F75">
        <w:trPr>
          <w:trHeight w:val="300"/>
        </w:trPr>
        <w:tc>
          <w:tcPr>
            <w:tcW w:w="3094" w:type="dxa"/>
            <w:gridSpan w:val="2"/>
          </w:tcPr>
          <w:p w14:paraId="5CAD9B1E" w14:textId="05F0005C" w:rsidR="00B642FC" w:rsidRDefault="00B642FC" w:rsidP="00B642FC">
            <w:pPr>
              <w:rPr>
                <w:b/>
                <w:szCs w:val="24"/>
              </w:rPr>
            </w:pPr>
            <w:r>
              <w:rPr>
                <w:b/>
                <w:kern w:val="2"/>
                <w:szCs w:val="24"/>
              </w:rPr>
              <w:t xml:space="preserve">4.1. </w:t>
            </w:r>
            <w:r w:rsidR="00044541">
              <w:rPr>
                <w:b/>
                <w:szCs w:val="24"/>
              </w:rPr>
              <w:t>Paslaugų</w:t>
            </w:r>
            <w:r w:rsidR="00044541">
              <w:rPr>
                <w:b/>
                <w:kern w:val="2"/>
                <w:szCs w:val="24"/>
              </w:rPr>
              <w:t xml:space="preserve"> </w:t>
            </w:r>
            <w:r w:rsidR="00044541">
              <w:rPr>
                <w:b/>
                <w:szCs w:val="24"/>
              </w:rPr>
              <w:t>suteikimo</w:t>
            </w:r>
            <w:r w:rsidR="00044541">
              <w:rPr>
                <w:b/>
                <w:kern w:val="2"/>
                <w:szCs w:val="24"/>
              </w:rPr>
              <w:t xml:space="preserve"> terminas, kai </w:t>
            </w:r>
            <w:r w:rsidR="00044541">
              <w:rPr>
                <w:b/>
                <w:szCs w:val="24"/>
              </w:rPr>
              <w:t>Paslaugos yra vienkartinio pobūdžio, teikiamos periodiškai arba pagal Pirkėjo Užsakymą</w:t>
            </w:r>
          </w:p>
        </w:tc>
        <w:tc>
          <w:tcPr>
            <w:tcW w:w="6540" w:type="dxa"/>
            <w:gridSpan w:val="2"/>
          </w:tcPr>
          <w:p w14:paraId="6CC67587" w14:textId="77777777" w:rsidR="00FA6419" w:rsidRPr="00FA6419" w:rsidRDefault="00FA6419" w:rsidP="00FA6419">
            <w:pPr>
              <w:jc w:val="both"/>
              <w:rPr>
                <w:i/>
                <w:iCs/>
                <w:szCs w:val="24"/>
              </w:rPr>
            </w:pPr>
            <w:r w:rsidRPr="00FA6419">
              <w:rPr>
                <w:kern w:val="2"/>
                <w:szCs w:val="24"/>
              </w:rPr>
              <w:t xml:space="preserve">Paslaugos teikiamos 36 mėnesius arba kol bus išnaudota Pradinės Sutarties vertė, nurodyta Sutarties specialiųjų sąlygų 5.2 punkte </w:t>
            </w:r>
            <w:r w:rsidRPr="00FA6419">
              <w:rPr>
                <w:i/>
                <w:iCs/>
                <w:szCs w:val="24"/>
              </w:rPr>
              <w:t>(priklausomai nuo to, kuri sąlyga yra pirmesnė).</w:t>
            </w:r>
          </w:p>
          <w:p w14:paraId="5B83DD1D" w14:textId="77777777" w:rsidR="00FA6419" w:rsidRDefault="00FA6419" w:rsidP="00775BCD">
            <w:pPr>
              <w:jc w:val="both"/>
              <w:rPr>
                <w:color w:val="000000"/>
                <w:kern w:val="2"/>
                <w:szCs w:val="24"/>
              </w:rPr>
            </w:pPr>
          </w:p>
          <w:p w14:paraId="5DF3DA8A" w14:textId="0C430DB7" w:rsidR="00775BCD" w:rsidRPr="00775BCD" w:rsidRDefault="00775BCD" w:rsidP="00775BCD">
            <w:pPr>
              <w:jc w:val="both"/>
              <w:rPr>
                <w:szCs w:val="24"/>
              </w:rPr>
            </w:pPr>
            <w:r w:rsidRPr="00775BCD">
              <w:rPr>
                <w:szCs w:val="24"/>
              </w:rPr>
              <w:t>Tiekėjas, gavęs Paslaugų užsakymą, įsipareigoja:</w:t>
            </w:r>
          </w:p>
          <w:p w14:paraId="6F13BC24" w14:textId="0C6E4E3D" w:rsidR="00775BCD" w:rsidRDefault="00197591" w:rsidP="00775BCD">
            <w:pPr>
              <w:jc w:val="both"/>
              <w:rPr>
                <w:szCs w:val="24"/>
              </w:rPr>
            </w:pPr>
            <w:r>
              <w:rPr>
                <w:szCs w:val="24"/>
              </w:rPr>
              <w:t>-</w:t>
            </w:r>
            <w:r w:rsidR="00775BCD" w:rsidRPr="00775BCD">
              <w:rPr>
                <w:szCs w:val="24"/>
              </w:rPr>
              <w:t xml:space="preserve">atvykti į objektą bandinio paėmimui ar tyrimų atlikimui -  </w:t>
            </w:r>
            <w:r w:rsidR="00775BCD" w:rsidRPr="00775BCD">
              <w:rPr>
                <w:b/>
                <w:szCs w:val="24"/>
              </w:rPr>
              <w:t xml:space="preserve">ne vėliau kaip per </w:t>
            </w:r>
            <w:r w:rsidR="006900F0">
              <w:rPr>
                <w:b/>
                <w:szCs w:val="24"/>
              </w:rPr>
              <w:t>3</w:t>
            </w:r>
            <w:r w:rsidR="00775BCD" w:rsidRPr="00775BCD">
              <w:rPr>
                <w:b/>
                <w:szCs w:val="24"/>
              </w:rPr>
              <w:t xml:space="preserve"> darbo dienas nuo</w:t>
            </w:r>
            <w:r w:rsidR="00775BCD" w:rsidRPr="00775BCD">
              <w:rPr>
                <w:szCs w:val="24"/>
              </w:rPr>
              <w:t xml:space="preserve"> raštiško Užsakymo pateikimo dienos;</w:t>
            </w:r>
          </w:p>
          <w:p w14:paraId="5F1836A2" w14:textId="77777777" w:rsidR="00197591" w:rsidRPr="00775BCD" w:rsidRDefault="00197591" w:rsidP="00775BCD">
            <w:pPr>
              <w:jc w:val="both"/>
              <w:rPr>
                <w:szCs w:val="24"/>
              </w:rPr>
            </w:pPr>
          </w:p>
          <w:p w14:paraId="6325B360" w14:textId="7EBC3A38" w:rsidR="00775BCD" w:rsidRPr="00775BCD" w:rsidRDefault="00197591" w:rsidP="00775BCD">
            <w:pPr>
              <w:jc w:val="both"/>
              <w:rPr>
                <w:szCs w:val="24"/>
              </w:rPr>
            </w:pPr>
            <w:r>
              <w:rPr>
                <w:szCs w:val="24"/>
              </w:rPr>
              <w:t>-</w:t>
            </w:r>
            <w:r w:rsidR="00775BCD" w:rsidRPr="00775BCD">
              <w:rPr>
                <w:szCs w:val="24"/>
              </w:rPr>
              <w:t xml:space="preserve">bandymo atlikimas laboratorijoje ir ataskaitos parengimas - </w:t>
            </w:r>
            <w:r w:rsidR="00775BCD" w:rsidRPr="00775BCD">
              <w:rPr>
                <w:b/>
                <w:szCs w:val="24"/>
              </w:rPr>
              <w:t xml:space="preserve">ne vėliau kaip per 5 darbo dienas nuo </w:t>
            </w:r>
            <w:r w:rsidR="00775BCD" w:rsidRPr="00775BCD">
              <w:rPr>
                <w:szCs w:val="24"/>
              </w:rPr>
              <w:t>bandinio paėmimo dienos (išskyrus pagrįstus atvejus, kai laboratorinių tyrimų ir bandymų atlikimo terminas technologiškai yra ilgesnis).</w:t>
            </w:r>
          </w:p>
          <w:p w14:paraId="018FD5D7" w14:textId="7F57F051" w:rsidR="00B642FC" w:rsidRPr="006627A8" w:rsidRDefault="00B642FC" w:rsidP="00775BCD">
            <w:pPr>
              <w:jc w:val="both"/>
              <w:rPr>
                <w:iCs/>
                <w:szCs w:val="24"/>
              </w:rPr>
            </w:pPr>
          </w:p>
        </w:tc>
      </w:tr>
      <w:tr w:rsidR="00B642FC" w14:paraId="58D7A353" w14:textId="77777777" w:rsidTr="00721F75">
        <w:trPr>
          <w:trHeight w:val="300"/>
        </w:trPr>
        <w:tc>
          <w:tcPr>
            <w:tcW w:w="3094" w:type="dxa"/>
            <w:gridSpan w:val="2"/>
          </w:tcPr>
          <w:p w14:paraId="7C59F0BC" w14:textId="77777777" w:rsidR="00B642FC" w:rsidRDefault="00B642FC" w:rsidP="00B642FC">
            <w:pPr>
              <w:rPr>
                <w:b/>
                <w:kern w:val="2"/>
                <w:szCs w:val="24"/>
              </w:rPr>
            </w:pPr>
            <w:r>
              <w:rPr>
                <w:b/>
                <w:kern w:val="2"/>
                <w:szCs w:val="24"/>
              </w:rPr>
              <w:t>4.2. Paslaugų / jų dalies / etapo / periodo suteikimo termino pratęsimas</w:t>
            </w:r>
          </w:p>
        </w:tc>
        <w:tc>
          <w:tcPr>
            <w:tcW w:w="6540" w:type="dxa"/>
            <w:gridSpan w:val="2"/>
          </w:tcPr>
          <w:p w14:paraId="30F8EE38" w14:textId="7E67AC92" w:rsidR="00B642FC" w:rsidRPr="003546E1" w:rsidRDefault="00891A6A" w:rsidP="00B642FC">
            <w:pPr>
              <w:rPr>
                <w:kern w:val="2"/>
                <w:szCs w:val="24"/>
              </w:rPr>
            </w:pPr>
            <w:r>
              <w:rPr>
                <w:kern w:val="2"/>
                <w:szCs w:val="24"/>
              </w:rPr>
              <w:t>Netaikoma</w:t>
            </w:r>
          </w:p>
        </w:tc>
      </w:tr>
      <w:tr w:rsidR="00B642FC" w14:paraId="59F57A90" w14:textId="77777777" w:rsidTr="00721F75">
        <w:trPr>
          <w:trHeight w:val="300"/>
        </w:trPr>
        <w:tc>
          <w:tcPr>
            <w:tcW w:w="3094" w:type="dxa"/>
            <w:gridSpan w:val="2"/>
          </w:tcPr>
          <w:p w14:paraId="63A17DD8" w14:textId="77777777" w:rsidR="00B642FC" w:rsidRDefault="00B642FC" w:rsidP="00B642FC">
            <w:pPr>
              <w:rPr>
                <w:b/>
                <w:kern w:val="2"/>
                <w:szCs w:val="24"/>
              </w:rPr>
            </w:pPr>
            <w:r>
              <w:rPr>
                <w:b/>
                <w:kern w:val="2"/>
                <w:szCs w:val="24"/>
              </w:rPr>
              <w:t>4.3. Užsakymų teikimo tvarka</w:t>
            </w:r>
          </w:p>
        </w:tc>
        <w:tc>
          <w:tcPr>
            <w:tcW w:w="6540" w:type="dxa"/>
            <w:gridSpan w:val="2"/>
          </w:tcPr>
          <w:p w14:paraId="27DE8031" w14:textId="687B4B64" w:rsidR="00B642FC" w:rsidRDefault="00B642FC" w:rsidP="00A2772F">
            <w:pPr>
              <w:jc w:val="both"/>
              <w:rPr>
                <w:szCs w:val="24"/>
              </w:rPr>
            </w:pPr>
            <w:r>
              <w:rPr>
                <w:szCs w:val="24"/>
              </w:rPr>
              <w:t xml:space="preserve">4.3.1. </w:t>
            </w:r>
            <w:r w:rsidRPr="00CE5133">
              <w:rPr>
                <w:szCs w:val="24"/>
              </w:rPr>
              <w:t xml:space="preserve">Užsakymai teikiami Tiekėjo nurodytu elektroniniu paštu  </w:t>
            </w:r>
            <w:r w:rsidR="00A2772F">
              <w:rPr>
                <w:szCs w:val="24"/>
              </w:rPr>
              <w:t>________________________</w:t>
            </w:r>
            <w:r w:rsidRPr="00CE5133">
              <w:rPr>
                <w:szCs w:val="24"/>
              </w:rPr>
              <w:t xml:space="preserve">ir </w:t>
            </w:r>
            <w:r w:rsidR="00032E03" w:rsidRPr="00032E03">
              <w:rPr>
                <w:szCs w:val="24"/>
              </w:rPr>
              <w:t>laikomi gautais nedelsiant  nuo Užsakymo pateikimo.</w:t>
            </w:r>
          </w:p>
          <w:p w14:paraId="063D28C8" w14:textId="77777777" w:rsidR="00A2772F" w:rsidRDefault="00A2772F" w:rsidP="00B642FC">
            <w:pPr>
              <w:rPr>
                <w:szCs w:val="24"/>
              </w:rPr>
            </w:pPr>
          </w:p>
          <w:p w14:paraId="4565A761" w14:textId="67BA9D99" w:rsidR="00B642FC" w:rsidRDefault="00B642FC" w:rsidP="00237012">
            <w:pPr>
              <w:jc w:val="both"/>
              <w:rPr>
                <w:szCs w:val="24"/>
              </w:rPr>
            </w:pPr>
            <w:r>
              <w:rPr>
                <w:szCs w:val="24"/>
              </w:rPr>
              <w:lastRenderedPageBreak/>
              <w:t xml:space="preserve">4.3.2. </w:t>
            </w:r>
            <w:r w:rsidR="00237012">
              <w:rPr>
                <w:szCs w:val="24"/>
              </w:rPr>
              <w:t xml:space="preserve">Užsakymų teikimo tvarka numatyta </w:t>
            </w:r>
            <w:r w:rsidR="00EC25C1" w:rsidRPr="002B477C">
              <w:rPr>
                <w:szCs w:val="24"/>
              </w:rPr>
              <w:t>Techninė</w:t>
            </w:r>
            <w:r w:rsidR="00237012">
              <w:rPr>
                <w:szCs w:val="24"/>
              </w:rPr>
              <w:t xml:space="preserve">je </w:t>
            </w:r>
            <w:r w:rsidR="00EC25C1" w:rsidRPr="002B477C">
              <w:rPr>
                <w:szCs w:val="24"/>
              </w:rPr>
              <w:t>specifikacij</w:t>
            </w:r>
            <w:r w:rsidR="00237012">
              <w:rPr>
                <w:szCs w:val="24"/>
              </w:rPr>
              <w:t xml:space="preserve">oje. </w:t>
            </w:r>
          </w:p>
          <w:p w14:paraId="7E77EE14" w14:textId="427D3766" w:rsidR="00B642FC" w:rsidRDefault="00B642FC" w:rsidP="00546FBF">
            <w:pPr>
              <w:jc w:val="both"/>
              <w:rPr>
                <w:szCs w:val="24"/>
              </w:rPr>
            </w:pPr>
            <w:r>
              <w:rPr>
                <w:szCs w:val="24"/>
              </w:rPr>
              <w:t xml:space="preserve">4.3.3. </w:t>
            </w:r>
            <w:r w:rsidRPr="009F532C">
              <w:rPr>
                <w:szCs w:val="24"/>
              </w:rPr>
              <w:t xml:space="preserve">Užsakymai pateikiami ne vėliau kaip prieš </w:t>
            </w:r>
            <w:r w:rsidR="00C76563">
              <w:rPr>
                <w:szCs w:val="24"/>
              </w:rPr>
              <w:t>3</w:t>
            </w:r>
            <w:r w:rsidRPr="009F532C">
              <w:rPr>
                <w:szCs w:val="24"/>
              </w:rPr>
              <w:t xml:space="preserve"> darbo dienas iki užsakyme nurodomos pageidaujamos užsakomų laboratorinių tyrimų ir bandymų atlikimo datos. </w:t>
            </w:r>
            <w:r>
              <w:rPr>
                <w:szCs w:val="24"/>
              </w:rPr>
              <w:t>Tiekėjui</w:t>
            </w:r>
            <w:r w:rsidRPr="009F532C">
              <w:rPr>
                <w:szCs w:val="24"/>
              </w:rPr>
              <w:t xml:space="preserve"> negalint atlikti laboratorinių tyrimų ir bandymų P</w:t>
            </w:r>
            <w:r>
              <w:rPr>
                <w:szCs w:val="24"/>
              </w:rPr>
              <w:t>irkėjo</w:t>
            </w:r>
            <w:r w:rsidRPr="009F532C">
              <w:rPr>
                <w:szCs w:val="24"/>
              </w:rPr>
              <w:t xml:space="preserve"> pageidaujamą dieną,</w:t>
            </w:r>
            <w:r w:rsidR="00546FBF">
              <w:rPr>
                <w:szCs w:val="24"/>
              </w:rPr>
              <w:t xml:space="preserve"> </w:t>
            </w:r>
            <w:r>
              <w:rPr>
                <w:szCs w:val="24"/>
              </w:rPr>
              <w:t>Tiekėjas</w:t>
            </w:r>
            <w:r w:rsidRPr="009F532C">
              <w:rPr>
                <w:szCs w:val="24"/>
              </w:rPr>
              <w:t xml:space="preserve"> turi suderinti su P</w:t>
            </w:r>
            <w:r>
              <w:rPr>
                <w:szCs w:val="24"/>
              </w:rPr>
              <w:t>irkėju</w:t>
            </w:r>
            <w:r w:rsidRPr="009F532C">
              <w:rPr>
                <w:szCs w:val="24"/>
              </w:rPr>
              <w:t xml:space="preserve"> kitą datą, ne vėlesnę nei 2 darbo dienos po P</w:t>
            </w:r>
            <w:r>
              <w:rPr>
                <w:szCs w:val="24"/>
              </w:rPr>
              <w:t xml:space="preserve">irkėjo </w:t>
            </w:r>
            <w:r w:rsidRPr="009F532C">
              <w:rPr>
                <w:szCs w:val="24"/>
              </w:rPr>
              <w:t>užsakyme nurodytos pageidaujamos užsakomų laboratorinių tyrimų ir bandymų atlikimo datos.</w:t>
            </w:r>
          </w:p>
        </w:tc>
      </w:tr>
      <w:tr w:rsidR="00B642FC" w14:paraId="04CFFCC6" w14:textId="77777777" w:rsidTr="00721F75">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396BC58C" w14:textId="77777777" w:rsidR="00B642FC" w:rsidRDefault="00B642FC" w:rsidP="00B642FC">
            <w:pPr>
              <w:rPr>
                <w:b/>
                <w:kern w:val="2"/>
                <w:szCs w:val="24"/>
              </w:rPr>
            </w:pPr>
            <w:r>
              <w:rPr>
                <w:b/>
                <w:kern w:val="2"/>
                <w:szCs w:val="24"/>
              </w:rPr>
              <w:lastRenderedPageBreak/>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42384C32" w14:textId="1222E8D2" w:rsidR="00B642FC" w:rsidRPr="00DE2CF6" w:rsidRDefault="00B642FC" w:rsidP="00B642FC">
            <w:pPr>
              <w:rPr>
                <w:kern w:val="2"/>
                <w:szCs w:val="24"/>
              </w:rPr>
            </w:pPr>
            <w:r>
              <w:rPr>
                <w:kern w:val="2"/>
                <w:szCs w:val="24"/>
              </w:rPr>
              <w:t>Netaikoma</w:t>
            </w:r>
          </w:p>
        </w:tc>
      </w:tr>
      <w:tr w:rsidR="00B642FC" w14:paraId="0F916F59" w14:textId="77777777" w:rsidTr="00721F75">
        <w:trPr>
          <w:trHeight w:val="300"/>
        </w:trPr>
        <w:tc>
          <w:tcPr>
            <w:tcW w:w="3094" w:type="dxa"/>
            <w:gridSpan w:val="2"/>
          </w:tcPr>
          <w:p w14:paraId="3A20ECE8" w14:textId="77777777" w:rsidR="00B642FC" w:rsidRDefault="00B642FC" w:rsidP="00B642FC">
            <w:pPr>
              <w:rPr>
                <w:b/>
                <w:kern w:val="2"/>
                <w:szCs w:val="24"/>
              </w:rPr>
            </w:pPr>
            <w:r>
              <w:rPr>
                <w:b/>
                <w:kern w:val="2"/>
                <w:szCs w:val="24"/>
              </w:rPr>
              <w:t>4.5. Pateikiami dokumentai</w:t>
            </w:r>
          </w:p>
        </w:tc>
        <w:tc>
          <w:tcPr>
            <w:tcW w:w="6540" w:type="dxa"/>
            <w:gridSpan w:val="2"/>
          </w:tcPr>
          <w:p w14:paraId="2A6F7D1B" w14:textId="77777777" w:rsidR="00A96413" w:rsidRDefault="00806ED0" w:rsidP="00A96413">
            <w:pPr>
              <w:jc w:val="both"/>
              <w:rPr>
                <w:kern w:val="2"/>
                <w:szCs w:val="24"/>
              </w:rPr>
            </w:pPr>
            <w:r w:rsidRPr="00806ED0">
              <w:rPr>
                <w:kern w:val="2"/>
                <w:szCs w:val="24"/>
              </w:rPr>
              <w:t xml:space="preserve">Turi būti pateikiami šie dokumentai: </w:t>
            </w:r>
          </w:p>
          <w:p w14:paraId="50690B7E" w14:textId="670AF540" w:rsidR="00806ED0" w:rsidRDefault="00806ED0" w:rsidP="00A96413">
            <w:pPr>
              <w:jc w:val="both"/>
              <w:rPr>
                <w:kern w:val="2"/>
                <w:szCs w:val="24"/>
              </w:rPr>
            </w:pPr>
            <w:r w:rsidRPr="00806ED0">
              <w:rPr>
                <w:kern w:val="2"/>
                <w:szCs w:val="24"/>
              </w:rPr>
              <w:t xml:space="preserve">Ataskaitos, bandymų ar tyrimų protokolai apie atliktas paslaugas, matavimų, bandymų ir tyrimų rezultatus, išvadas apie šių rezultatų atitiktį projektui, techniniams reikalavimams. </w:t>
            </w:r>
          </w:p>
          <w:p w14:paraId="10B542D2" w14:textId="77777777" w:rsidR="00806ED0" w:rsidRDefault="00806ED0" w:rsidP="00A96413">
            <w:pPr>
              <w:jc w:val="both"/>
              <w:rPr>
                <w:kern w:val="2"/>
                <w:szCs w:val="24"/>
              </w:rPr>
            </w:pPr>
            <w:r w:rsidRPr="00806ED0">
              <w:rPr>
                <w:kern w:val="2"/>
                <w:szCs w:val="24"/>
              </w:rPr>
              <w:t xml:space="preserve">Perkančiajai organizacijai pageidaujant, medžiagų ir gaminių bandymų rezultatai, matavimų rezultatai, išvados apie darbų eigą, naudojamų medžiagų ir atliekamų darbų kokybę, atitikimą projektui bei normatyvinei techninei dokumentacijai. </w:t>
            </w:r>
          </w:p>
          <w:p w14:paraId="277F2562" w14:textId="77777777" w:rsidR="00806ED0" w:rsidRDefault="00806ED0" w:rsidP="00A96413">
            <w:pPr>
              <w:jc w:val="both"/>
              <w:rPr>
                <w:kern w:val="2"/>
                <w:szCs w:val="24"/>
              </w:rPr>
            </w:pPr>
            <w:r w:rsidRPr="00806ED0">
              <w:rPr>
                <w:kern w:val="2"/>
                <w:szCs w:val="24"/>
              </w:rPr>
              <w:t>Suteikus užsakyme nurodytas Paslaugas privalo būti pateikiami dokumentai</w:t>
            </w:r>
            <w:r>
              <w:rPr>
                <w:kern w:val="2"/>
                <w:szCs w:val="24"/>
              </w:rPr>
              <w:t>:</w:t>
            </w:r>
          </w:p>
          <w:p w14:paraId="05E19B01" w14:textId="40DAFC13" w:rsidR="00806ED0" w:rsidRDefault="00806ED0" w:rsidP="00A96413">
            <w:pPr>
              <w:jc w:val="both"/>
              <w:rPr>
                <w:kern w:val="2"/>
                <w:szCs w:val="24"/>
              </w:rPr>
            </w:pPr>
            <w:r w:rsidRPr="00806ED0">
              <w:rPr>
                <w:kern w:val="2"/>
                <w:szCs w:val="24"/>
              </w:rPr>
              <w:t xml:space="preserve"> </w:t>
            </w:r>
            <w:r w:rsidR="00C84F8B">
              <w:rPr>
                <w:kern w:val="2"/>
                <w:szCs w:val="24"/>
              </w:rPr>
              <w:t>-</w:t>
            </w:r>
            <w:r w:rsidRPr="00806ED0">
              <w:rPr>
                <w:kern w:val="2"/>
                <w:szCs w:val="24"/>
              </w:rPr>
              <w:t>Paslaugų perdavimo-priėmimo aktas</w:t>
            </w:r>
            <w:r>
              <w:rPr>
                <w:kern w:val="2"/>
                <w:szCs w:val="24"/>
              </w:rPr>
              <w:t>;</w:t>
            </w:r>
          </w:p>
          <w:p w14:paraId="03EC704F" w14:textId="2C05444A" w:rsidR="00806ED0" w:rsidRDefault="00806ED0" w:rsidP="00A96413">
            <w:pPr>
              <w:jc w:val="both"/>
              <w:rPr>
                <w:kern w:val="2"/>
                <w:szCs w:val="24"/>
              </w:rPr>
            </w:pPr>
            <w:r w:rsidRPr="00806ED0">
              <w:rPr>
                <w:kern w:val="2"/>
                <w:szCs w:val="24"/>
              </w:rPr>
              <w:t xml:space="preserve"> </w:t>
            </w:r>
            <w:r w:rsidR="00C84F8B">
              <w:rPr>
                <w:kern w:val="2"/>
                <w:szCs w:val="24"/>
              </w:rPr>
              <w:t>-</w:t>
            </w:r>
            <w:r w:rsidRPr="00806ED0">
              <w:rPr>
                <w:kern w:val="2"/>
                <w:szCs w:val="24"/>
              </w:rPr>
              <w:t>Atliktų darbų ir išlaidų apmokėjimo pažyma (F-3 forma)</w:t>
            </w:r>
            <w:r>
              <w:rPr>
                <w:kern w:val="2"/>
                <w:szCs w:val="24"/>
              </w:rPr>
              <w:t>;</w:t>
            </w:r>
          </w:p>
          <w:p w14:paraId="70F04CC3" w14:textId="2B61B1F7" w:rsidR="00806ED0" w:rsidRDefault="00C84F8B" w:rsidP="00A96413">
            <w:pPr>
              <w:jc w:val="both"/>
              <w:rPr>
                <w:kern w:val="2"/>
                <w:szCs w:val="24"/>
              </w:rPr>
            </w:pPr>
            <w:r>
              <w:rPr>
                <w:kern w:val="2"/>
                <w:szCs w:val="24"/>
              </w:rPr>
              <w:t xml:space="preserve"> -</w:t>
            </w:r>
            <w:r w:rsidR="00806ED0">
              <w:rPr>
                <w:kern w:val="2"/>
                <w:szCs w:val="24"/>
              </w:rPr>
              <w:t>Sąskaita.</w:t>
            </w:r>
          </w:p>
          <w:p w14:paraId="1C2D43DE" w14:textId="7E0DC29F" w:rsidR="00B642FC" w:rsidRDefault="00806ED0" w:rsidP="00A96413">
            <w:pPr>
              <w:jc w:val="both"/>
              <w:rPr>
                <w:szCs w:val="24"/>
              </w:rPr>
            </w:pPr>
            <w:r w:rsidRPr="00806ED0">
              <w:rPr>
                <w:kern w:val="2"/>
                <w:szCs w:val="24"/>
              </w:rPr>
              <w:t>Tiekėjui nepateikus nurodytų dokumentų, laikoma, kad Paslaugos neatitinka Sutartyje nustatytų reikalavimų.</w:t>
            </w:r>
          </w:p>
        </w:tc>
      </w:tr>
      <w:tr w:rsidR="00B642FC" w14:paraId="397C29FC" w14:textId="77777777" w:rsidTr="00721F75">
        <w:trPr>
          <w:trHeight w:val="300"/>
        </w:trPr>
        <w:tc>
          <w:tcPr>
            <w:tcW w:w="9634" w:type="dxa"/>
            <w:gridSpan w:val="4"/>
          </w:tcPr>
          <w:p w14:paraId="596958AF" w14:textId="77777777" w:rsidR="00B642FC" w:rsidRDefault="00B642FC" w:rsidP="00B642FC">
            <w:pPr>
              <w:jc w:val="center"/>
              <w:rPr>
                <w:b/>
                <w:kern w:val="2"/>
                <w:szCs w:val="24"/>
              </w:rPr>
            </w:pPr>
            <w:r>
              <w:rPr>
                <w:b/>
                <w:kern w:val="2"/>
                <w:szCs w:val="24"/>
              </w:rPr>
              <w:t>5. SUTARTIES KAINA IR ATSISKAITYMO TVARKA</w:t>
            </w:r>
          </w:p>
        </w:tc>
      </w:tr>
      <w:tr w:rsidR="00B642FC" w14:paraId="39B91DEE" w14:textId="77777777" w:rsidTr="00721F75">
        <w:trPr>
          <w:trHeight w:val="300"/>
        </w:trPr>
        <w:tc>
          <w:tcPr>
            <w:tcW w:w="3094" w:type="dxa"/>
            <w:gridSpan w:val="2"/>
          </w:tcPr>
          <w:p w14:paraId="6B637E6A" w14:textId="77777777" w:rsidR="00B642FC" w:rsidRDefault="00B642FC" w:rsidP="00B642FC">
            <w:pPr>
              <w:rPr>
                <w:b/>
                <w:kern w:val="2"/>
                <w:szCs w:val="24"/>
              </w:rPr>
            </w:pPr>
            <w:r>
              <w:rPr>
                <w:b/>
                <w:kern w:val="2"/>
                <w:szCs w:val="24"/>
              </w:rPr>
              <w:t>5.1. Sutarčiai taikomas kainos apskaičiavimo būdas</w:t>
            </w:r>
          </w:p>
        </w:tc>
        <w:tc>
          <w:tcPr>
            <w:tcW w:w="6540" w:type="dxa"/>
            <w:gridSpan w:val="2"/>
          </w:tcPr>
          <w:p w14:paraId="7B279CD9" w14:textId="330626E4" w:rsidR="00B642FC" w:rsidRPr="00A46532" w:rsidRDefault="00B642FC" w:rsidP="00B642FC">
            <w:pPr>
              <w:rPr>
                <w:kern w:val="2"/>
                <w:szCs w:val="24"/>
              </w:rPr>
            </w:pPr>
            <w:r>
              <w:rPr>
                <w:kern w:val="2"/>
                <w:szCs w:val="24"/>
              </w:rPr>
              <w:t>Fiksuoto įkainio kainodara.</w:t>
            </w:r>
          </w:p>
        </w:tc>
      </w:tr>
      <w:tr w:rsidR="00B642FC" w14:paraId="5F72A54E" w14:textId="77777777" w:rsidTr="00721F75">
        <w:trPr>
          <w:trHeight w:val="300"/>
        </w:trPr>
        <w:tc>
          <w:tcPr>
            <w:tcW w:w="3094" w:type="dxa"/>
            <w:gridSpan w:val="2"/>
          </w:tcPr>
          <w:p w14:paraId="02DFF021" w14:textId="6DA278AE" w:rsidR="00B642FC" w:rsidRDefault="00B642FC" w:rsidP="00B642F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540" w:type="dxa"/>
            <w:gridSpan w:val="2"/>
          </w:tcPr>
          <w:p w14:paraId="52400BAB" w14:textId="2D432498" w:rsidR="00D24D86" w:rsidRDefault="00D24D86" w:rsidP="00D24D86">
            <w:pPr>
              <w:jc w:val="both"/>
              <w:rPr>
                <w:kern w:val="2"/>
                <w:szCs w:val="24"/>
              </w:rPr>
            </w:pPr>
            <w:r>
              <w:rPr>
                <w:kern w:val="2"/>
                <w:szCs w:val="24"/>
              </w:rPr>
              <w:t xml:space="preserve">Pradinės Sutarties vertė yra </w:t>
            </w:r>
            <w:r w:rsidR="0040421A" w:rsidRPr="0040421A">
              <w:rPr>
                <w:kern w:val="2"/>
                <w:szCs w:val="24"/>
              </w:rPr>
              <w:t xml:space="preserve">61 983,47 </w:t>
            </w:r>
            <w:r>
              <w:rPr>
                <w:kern w:val="2"/>
                <w:szCs w:val="24"/>
              </w:rPr>
              <w:t xml:space="preserve">Eur </w:t>
            </w:r>
            <w:r w:rsidR="00C9099F" w:rsidRPr="00C9099F">
              <w:rPr>
                <w:color w:val="000000" w:themeColor="text1"/>
                <w:kern w:val="2"/>
                <w:szCs w:val="24"/>
              </w:rPr>
              <w:t>(šešiasdešimt vienas tūkstantis devyni šimtai aštuoniasdešimt trys eurai, 47 centai)</w:t>
            </w:r>
            <w:r w:rsidRPr="00C9099F">
              <w:rPr>
                <w:color w:val="000000" w:themeColor="text1"/>
                <w:kern w:val="2"/>
                <w:szCs w:val="24"/>
              </w:rPr>
              <w:t xml:space="preserve"> </w:t>
            </w:r>
            <w:r>
              <w:rPr>
                <w:kern w:val="2"/>
                <w:szCs w:val="24"/>
              </w:rPr>
              <w:t>be PVM.</w:t>
            </w:r>
          </w:p>
          <w:p w14:paraId="5BBD3C40" w14:textId="77777777" w:rsidR="00D24D86" w:rsidRDefault="00D24D86" w:rsidP="00D24D86">
            <w:pPr>
              <w:jc w:val="both"/>
              <w:rPr>
                <w:szCs w:val="24"/>
              </w:rPr>
            </w:pPr>
          </w:p>
          <w:p w14:paraId="7E0C7DE7" w14:textId="7720DAA5" w:rsidR="00D24D86" w:rsidRPr="002E113D" w:rsidRDefault="00D24D86" w:rsidP="00D24D86">
            <w:pPr>
              <w:jc w:val="both"/>
              <w:rPr>
                <w:color w:val="000000" w:themeColor="text1"/>
                <w:kern w:val="2"/>
                <w:szCs w:val="24"/>
              </w:rPr>
            </w:pPr>
            <w:r>
              <w:rPr>
                <w:kern w:val="2"/>
                <w:szCs w:val="24"/>
              </w:rPr>
              <w:t xml:space="preserve">PVM sudaro </w:t>
            </w:r>
            <w:r w:rsidR="0040421A" w:rsidRPr="0040421A">
              <w:rPr>
                <w:kern w:val="2"/>
                <w:szCs w:val="24"/>
              </w:rPr>
              <w:t xml:space="preserve">13 016,53 </w:t>
            </w:r>
            <w:r w:rsidRPr="002E113D">
              <w:rPr>
                <w:color w:val="000000" w:themeColor="text1"/>
                <w:kern w:val="2"/>
                <w:szCs w:val="24"/>
              </w:rPr>
              <w:t>Eur (</w:t>
            </w:r>
            <w:r w:rsidR="00C9099F" w:rsidRPr="002E113D">
              <w:rPr>
                <w:color w:val="000000" w:themeColor="text1"/>
                <w:kern w:val="2"/>
                <w:szCs w:val="24"/>
              </w:rPr>
              <w:t>trylika tūkstančių šešiolika eurų</w:t>
            </w:r>
            <w:r w:rsidR="002E113D" w:rsidRPr="002E113D">
              <w:rPr>
                <w:color w:val="000000" w:themeColor="text1"/>
                <w:kern w:val="2"/>
                <w:szCs w:val="24"/>
              </w:rPr>
              <w:t>, 53 centai</w:t>
            </w:r>
            <w:r w:rsidRPr="002E113D">
              <w:rPr>
                <w:color w:val="000000" w:themeColor="text1"/>
                <w:kern w:val="2"/>
                <w:szCs w:val="24"/>
              </w:rPr>
              <w:t>).</w:t>
            </w:r>
          </w:p>
          <w:p w14:paraId="47A6CF7C" w14:textId="77777777" w:rsidR="00D24D86" w:rsidRDefault="00D24D86" w:rsidP="00D24D86">
            <w:pPr>
              <w:jc w:val="both"/>
              <w:rPr>
                <w:szCs w:val="24"/>
              </w:rPr>
            </w:pPr>
          </w:p>
          <w:p w14:paraId="4046FE81" w14:textId="0F6AD17B" w:rsidR="00D24D86" w:rsidRDefault="00D24D86" w:rsidP="00D24D86">
            <w:pPr>
              <w:jc w:val="both"/>
              <w:rPr>
                <w:szCs w:val="24"/>
              </w:rPr>
            </w:pPr>
            <w:r>
              <w:rPr>
                <w:kern w:val="2"/>
                <w:szCs w:val="24"/>
              </w:rPr>
              <w:t xml:space="preserve">Sutarties kaina yra </w:t>
            </w:r>
            <w:r w:rsidR="0040421A" w:rsidRPr="0040421A">
              <w:rPr>
                <w:kern w:val="2"/>
                <w:szCs w:val="24"/>
              </w:rPr>
              <w:t xml:space="preserve">75 000,00 </w:t>
            </w:r>
            <w:r>
              <w:rPr>
                <w:kern w:val="2"/>
                <w:szCs w:val="24"/>
              </w:rPr>
              <w:t xml:space="preserve">Eur </w:t>
            </w:r>
            <w:r w:rsidRPr="002E113D">
              <w:rPr>
                <w:color w:val="000000" w:themeColor="text1"/>
                <w:kern w:val="2"/>
                <w:szCs w:val="24"/>
              </w:rPr>
              <w:t>(</w:t>
            </w:r>
            <w:r w:rsidR="002E113D" w:rsidRPr="002E113D">
              <w:rPr>
                <w:color w:val="000000" w:themeColor="text1"/>
                <w:kern w:val="2"/>
                <w:szCs w:val="24"/>
              </w:rPr>
              <w:t>septyniasdešimt penki tūkstančiai eurų, 00 centų</w:t>
            </w:r>
            <w:r w:rsidRPr="002E113D">
              <w:rPr>
                <w:color w:val="000000" w:themeColor="text1"/>
                <w:kern w:val="2"/>
                <w:szCs w:val="24"/>
              </w:rPr>
              <w:t xml:space="preserve">) </w:t>
            </w:r>
            <w:r>
              <w:rPr>
                <w:kern w:val="2"/>
                <w:szCs w:val="24"/>
              </w:rPr>
              <w:t>su PVM.</w:t>
            </w:r>
          </w:p>
          <w:p w14:paraId="312523E2" w14:textId="77777777" w:rsidR="0040421A" w:rsidRDefault="0040421A" w:rsidP="00C72BAB">
            <w:pPr>
              <w:jc w:val="both"/>
              <w:rPr>
                <w:kern w:val="2"/>
                <w:szCs w:val="24"/>
              </w:rPr>
            </w:pPr>
          </w:p>
          <w:p w14:paraId="12F6503B" w14:textId="77777777" w:rsidR="006F5C11" w:rsidRDefault="00B642FC" w:rsidP="00277EAA">
            <w:pPr>
              <w:jc w:val="both"/>
              <w:rPr>
                <w:kern w:val="2"/>
                <w:szCs w:val="24"/>
              </w:rPr>
            </w:pPr>
            <w:r w:rsidRPr="00E43CEE">
              <w:rPr>
                <w:kern w:val="2"/>
                <w:szCs w:val="24"/>
              </w:rPr>
              <w:t xml:space="preserve">Šioje Sutartyje Pradinės Sutarties vertė yra lygi maksimaliai pirkimui skirtai lėšų sumai be PVM pirkimo dokumentuose ir Sutartyje nurodytų Paslaugų įsigijimui Tiekėjo pasiūlyme nurodytais įkainiais be PVM. </w:t>
            </w:r>
          </w:p>
          <w:p w14:paraId="79E47132" w14:textId="77777777" w:rsidR="00D24D86" w:rsidRDefault="00D24D86" w:rsidP="00277EAA">
            <w:pPr>
              <w:jc w:val="both"/>
              <w:rPr>
                <w:kern w:val="2"/>
                <w:szCs w:val="24"/>
              </w:rPr>
            </w:pPr>
          </w:p>
          <w:p w14:paraId="4E2386CC" w14:textId="3DC3934A" w:rsidR="00B642FC" w:rsidRPr="00E43CEE" w:rsidRDefault="00B642FC" w:rsidP="00277EAA">
            <w:pPr>
              <w:jc w:val="both"/>
              <w:rPr>
                <w:kern w:val="2"/>
                <w:szCs w:val="24"/>
              </w:rPr>
            </w:pPr>
            <w:r w:rsidRPr="00E43CEE">
              <w:rPr>
                <w:kern w:val="2"/>
                <w:szCs w:val="24"/>
              </w:rPr>
              <w:t xml:space="preserve">Pirkėjas perka Paslaugas pagal poreikį Sutartyje arba jos priede Nr. 2 nurodytais įkainiais, neviršijant Sutarties kainos. Sutartyje arba </w:t>
            </w:r>
            <w:r w:rsidRPr="00E43CEE">
              <w:rPr>
                <w:kern w:val="2"/>
                <w:szCs w:val="24"/>
              </w:rPr>
              <w:lastRenderedPageBreak/>
              <w:t>jos priede Nr. 2 atskirose eilutėse nurodytas Paslaugų kiekis gali būti keičiamas (didėti ar mažėti).</w:t>
            </w:r>
          </w:p>
          <w:p w14:paraId="647108FC" w14:textId="008FA26D" w:rsidR="00B642FC" w:rsidRPr="004D490C" w:rsidRDefault="00B642FC" w:rsidP="00277EAA">
            <w:pPr>
              <w:jc w:val="both"/>
              <w:rPr>
                <w:kern w:val="2"/>
                <w:szCs w:val="24"/>
              </w:rPr>
            </w:pPr>
            <w:r w:rsidRPr="00E43CEE">
              <w:rPr>
                <w:kern w:val="2"/>
                <w:szCs w:val="24"/>
              </w:rPr>
              <w:t xml:space="preserve">Pirkėjas neįsipareigoja nupirkti viso </w:t>
            </w:r>
            <w:r w:rsidR="00B05380" w:rsidRPr="00E43CEE">
              <w:rPr>
                <w:kern w:val="2"/>
                <w:szCs w:val="24"/>
              </w:rPr>
              <w:t xml:space="preserve">Sutartyje arba jos priede Nr. </w:t>
            </w:r>
            <w:r w:rsidR="00B05380">
              <w:rPr>
                <w:kern w:val="2"/>
                <w:szCs w:val="24"/>
              </w:rPr>
              <w:t>2</w:t>
            </w:r>
            <w:r w:rsidRPr="00E43CEE">
              <w:rPr>
                <w:kern w:val="2"/>
                <w:szCs w:val="24"/>
              </w:rPr>
              <w:t xml:space="preserve"> nurodyto paslaugų kiekio, jis turi teisę užsakyti mažiau ar daugiau paslaugų, neviršydamas pradinės Sutarties vertės ir apskaičiuotos PVM sumos. </w:t>
            </w:r>
            <w:r w:rsidR="00B05380">
              <w:rPr>
                <w:kern w:val="2"/>
                <w:szCs w:val="24"/>
              </w:rPr>
              <w:t xml:space="preserve">Pirkėjas </w:t>
            </w:r>
            <w:r w:rsidRPr="00E43CEE">
              <w:rPr>
                <w:kern w:val="2"/>
                <w:szCs w:val="24"/>
              </w:rPr>
              <w:t>neįsipareigoja nupirkti paslaugų už visą Sutarties 5.2 punkte nurodytą maksimalią pirkimui skirtą sumą (su PVM).</w:t>
            </w:r>
          </w:p>
        </w:tc>
      </w:tr>
      <w:tr w:rsidR="00B642FC" w14:paraId="05B18817" w14:textId="77777777" w:rsidTr="00721F75">
        <w:trPr>
          <w:trHeight w:val="300"/>
        </w:trPr>
        <w:tc>
          <w:tcPr>
            <w:tcW w:w="3094" w:type="dxa"/>
            <w:gridSpan w:val="2"/>
          </w:tcPr>
          <w:p w14:paraId="79447519" w14:textId="111412A8" w:rsidR="00B642FC" w:rsidRPr="00694B8F" w:rsidRDefault="00B642FC" w:rsidP="00B642FC">
            <w:pPr>
              <w:rPr>
                <w:kern w:val="2"/>
                <w:szCs w:val="24"/>
              </w:rPr>
            </w:pPr>
            <w:r w:rsidRPr="00694B8F">
              <w:rPr>
                <w:b/>
                <w:kern w:val="2"/>
                <w:szCs w:val="24"/>
              </w:rPr>
              <w:lastRenderedPageBreak/>
              <w:t xml:space="preserve">5.3. Sutarties kainos / įkainių perskaičiavimas taikant </w:t>
            </w:r>
            <w:r w:rsidRPr="00694B8F">
              <w:rPr>
                <w:b/>
                <w:kern w:val="2"/>
                <w:szCs w:val="24"/>
                <w:u w:val="single"/>
              </w:rPr>
              <w:t>peržiūros</w:t>
            </w:r>
            <w:r w:rsidRPr="00694B8F">
              <w:rPr>
                <w:b/>
                <w:kern w:val="2"/>
                <w:szCs w:val="24"/>
              </w:rPr>
              <w:t xml:space="preserve"> taisykles</w:t>
            </w:r>
          </w:p>
        </w:tc>
        <w:tc>
          <w:tcPr>
            <w:tcW w:w="6540" w:type="dxa"/>
            <w:gridSpan w:val="2"/>
          </w:tcPr>
          <w:p w14:paraId="19392473" w14:textId="77777777" w:rsidR="00694B8F" w:rsidRPr="00694B8F" w:rsidRDefault="00694B8F" w:rsidP="00694B8F">
            <w:pPr>
              <w:rPr>
                <w:kern w:val="2"/>
                <w:szCs w:val="24"/>
              </w:rPr>
            </w:pPr>
            <w:r w:rsidRPr="00694B8F">
              <w:rPr>
                <w:kern w:val="2"/>
                <w:szCs w:val="24"/>
              </w:rPr>
              <w:t>Sutarties įkainiai bus perskaičiuojami:</w:t>
            </w:r>
          </w:p>
          <w:p w14:paraId="403805F3" w14:textId="77777777" w:rsidR="00694B8F" w:rsidRPr="00694B8F" w:rsidRDefault="00694B8F" w:rsidP="00694B8F">
            <w:pPr>
              <w:rPr>
                <w:kern w:val="2"/>
                <w:szCs w:val="24"/>
              </w:rPr>
            </w:pPr>
            <w:r w:rsidRPr="00694B8F">
              <w:rPr>
                <w:kern w:val="2"/>
                <w:szCs w:val="24"/>
              </w:rPr>
              <w:t>5.3.1. dėl PVM tarifo pasikeitimo;</w:t>
            </w:r>
          </w:p>
          <w:p w14:paraId="404921A1" w14:textId="77777777" w:rsidR="00694B8F" w:rsidRPr="00694B8F" w:rsidRDefault="00694B8F" w:rsidP="00694B8F">
            <w:pPr>
              <w:rPr>
                <w:kern w:val="2"/>
                <w:szCs w:val="24"/>
              </w:rPr>
            </w:pPr>
            <w:r w:rsidRPr="00694B8F">
              <w:rPr>
                <w:kern w:val="2"/>
                <w:szCs w:val="24"/>
              </w:rPr>
              <w:t>5.3.2. netaikoma;</w:t>
            </w:r>
          </w:p>
          <w:p w14:paraId="509BFBF9" w14:textId="77777777" w:rsidR="00694B8F" w:rsidRPr="00694B8F" w:rsidRDefault="00694B8F" w:rsidP="00694B8F">
            <w:pPr>
              <w:rPr>
                <w:kern w:val="2"/>
                <w:szCs w:val="24"/>
              </w:rPr>
            </w:pPr>
            <w:r w:rsidRPr="00694B8F">
              <w:rPr>
                <w:kern w:val="2"/>
                <w:szCs w:val="24"/>
              </w:rPr>
              <w:t>5.3.3. netaikoma;</w:t>
            </w:r>
          </w:p>
          <w:p w14:paraId="35FB5325" w14:textId="0B1E5B2C" w:rsidR="00B642FC" w:rsidRPr="00694B8F" w:rsidRDefault="00694B8F" w:rsidP="00694B8F">
            <w:pPr>
              <w:rPr>
                <w:kern w:val="2"/>
                <w:szCs w:val="24"/>
              </w:rPr>
            </w:pPr>
            <w:r w:rsidRPr="00694B8F">
              <w:rPr>
                <w:kern w:val="2"/>
                <w:szCs w:val="24"/>
              </w:rPr>
              <w:t>5.3.4. pagal Paslaugų grupių „M71 Architektūros ir inžinerijos veikla; techninis tikrinimas ir analizė“ kainų pokyčius</w:t>
            </w:r>
          </w:p>
        </w:tc>
      </w:tr>
      <w:tr w:rsidR="00B642FC" w14:paraId="54BEB094" w14:textId="77777777" w:rsidTr="00721F75">
        <w:trPr>
          <w:trHeight w:val="300"/>
        </w:trPr>
        <w:tc>
          <w:tcPr>
            <w:tcW w:w="3094" w:type="dxa"/>
            <w:gridSpan w:val="2"/>
          </w:tcPr>
          <w:p w14:paraId="06BE7F13" w14:textId="77777777" w:rsidR="00B642FC" w:rsidRDefault="00B642FC" w:rsidP="00B642FC">
            <w:pPr>
              <w:rPr>
                <w:b/>
                <w:kern w:val="2"/>
                <w:szCs w:val="24"/>
              </w:rPr>
            </w:pPr>
            <w:r>
              <w:rPr>
                <w:b/>
                <w:kern w:val="2"/>
                <w:szCs w:val="24"/>
              </w:rPr>
              <w:t>5.3.1. Sutarties kainos / įkainių peržiūra dėl PVM tarifo pasikeitimo</w:t>
            </w:r>
          </w:p>
        </w:tc>
        <w:tc>
          <w:tcPr>
            <w:tcW w:w="6540" w:type="dxa"/>
            <w:gridSpan w:val="2"/>
          </w:tcPr>
          <w:p w14:paraId="11507660" w14:textId="77777777" w:rsidR="002A10C9" w:rsidRPr="002A10C9" w:rsidRDefault="002A10C9" w:rsidP="002A10C9">
            <w:pPr>
              <w:jc w:val="both"/>
              <w:rPr>
                <w:kern w:val="2"/>
                <w:szCs w:val="24"/>
              </w:rPr>
            </w:pPr>
            <w:r w:rsidRPr="002A10C9">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56D9EDD5" w14:textId="77777777" w:rsidR="002A10C9" w:rsidRPr="002A10C9" w:rsidRDefault="002A10C9" w:rsidP="002A10C9">
            <w:pPr>
              <w:jc w:val="both"/>
              <w:rPr>
                <w:kern w:val="2"/>
                <w:szCs w:val="24"/>
              </w:rPr>
            </w:pPr>
          </w:p>
          <w:p w14:paraId="7D12C93A" w14:textId="0185DD9F" w:rsidR="00B642FC" w:rsidRPr="000C58F4" w:rsidRDefault="002A10C9" w:rsidP="002A10C9">
            <w:pPr>
              <w:jc w:val="both"/>
              <w:rPr>
                <w:kern w:val="2"/>
                <w:szCs w:val="24"/>
              </w:rPr>
            </w:pPr>
            <w:r w:rsidRPr="002A10C9">
              <w:rPr>
                <w:kern w:val="2"/>
                <w:szCs w:val="24"/>
              </w:rPr>
              <w:t>Perskaičiuota (-i) Sutarties kaina įforminama (-i) Susitarimu ir turi būti taikoma (-i) nuo naujo PVM įvedimo datos (nepriklausomai nuo to, kada pasirašytas Susitarimas).</w:t>
            </w:r>
          </w:p>
        </w:tc>
      </w:tr>
      <w:tr w:rsidR="00B642FC" w14:paraId="5E151685" w14:textId="77777777" w:rsidTr="00721F75">
        <w:trPr>
          <w:trHeight w:val="300"/>
        </w:trPr>
        <w:tc>
          <w:tcPr>
            <w:tcW w:w="3094" w:type="dxa"/>
            <w:gridSpan w:val="2"/>
          </w:tcPr>
          <w:p w14:paraId="3288F702" w14:textId="77777777" w:rsidR="00B642FC" w:rsidRDefault="00B642FC" w:rsidP="00B642F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0B97EABD" w14:textId="5881F8D3" w:rsidR="00B642FC" w:rsidRPr="00743289" w:rsidRDefault="00B642FC" w:rsidP="00B642FC">
            <w:pPr>
              <w:rPr>
                <w:kern w:val="2"/>
                <w:szCs w:val="24"/>
              </w:rPr>
            </w:pPr>
            <w:r>
              <w:rPr>
                <w:kern w:val="2"/>
                <w:szCs w:val="24"/>
              </w:rPr>
              <w:t>Netaikoma</w:t>
            </w:r>
          </w:p>
        </w:tc>
      </w:tr>
      <w:tr w:rsidR="00B642FC" w14:paraId="675A0FFD" w14:textId="77777777" w:rsidTr="00721F75">
        <w:trPr>
          <w:trHeight w:val="300"/>
        </w:trPr>
        <w:tc>
          <w:tcPr>
            <w:tcW w:w="3094" w:type="dxa"/>
            <w:gridSpan w:val="2"/>
          </w:tcPr>
          <w:p w14:paraId="6D06E336" w14:textId="6B228400" w:rsidR="00B642FC" w:rsidRPr="00DB52B5" w:rsidRDefault="00B642FC" w:rsidP="00B642FC">
            <w:pPr>
              <w:rPr>
                <w:b/>
                <w:kern w:val="2"/>
                <w:szCs w:val="24"/>
              </w:rPr>
            </w:pPr>
            <w:r w:rsidRPr="00DB52B5">
              <w:rPr>
                <w:b/>
                <w:kern w:val="2"/>
                <w:szCs w:val="24"/>
              </w:rPr>
              <w:t>5.3.3. Sutarties kainos / įkainių peržiūra dėl kainų lygio pokyčio</w:t>
            </w:r>
          </w:p>
        </w:tc>
        <w:tc>
          <w:tcPr>
            <w:tcW w:w="6540" w:type="dxa"/>
            <w:gridSpan w:val="2"/>
          </w:tcPr>
          <w:p w14:paraId="089215C6" w14:textId="7E340E11" w:rsidR="00B642FC" w:rsidRPr="002F36AA" w:rsidRDefault="00DB52B5" w:rsidP="00F219DF">
            <w:pPr>
              <w:jc w:val="both"/>
              <w:rPr>
                <w:kern w:val="2"/>
                <w:szCs w:val="24"/>
              </w:rPr>
            </w:pPr>
            <w:r>
              <w:rPr>
                <w:kern w:val="2"/>
                <w:szCs w:val="24"/>
              </w:rPr>
              <w:t>Netaikoma</w:t>
            </w:r>
          </w:p>
        </w:tc>
      </w:tr>
      <w:tr w:rsidR="00C4605E" w14:paraId="732ECDF1" w14:textId="77777777" w:rsidTr="00721F75">
        <w:trPr>
          <w:trHeight w:val="300"/>
        </w:trPr>
        <w:tc>
          <w:tcPr>
            <w:tcW w:w="3094" w:type="dxa"/>
            <w:gridSpan w:val="2"/>
          </w:tcPr>
          <w:p w14:paraId="05244C8F" w14:textId="77777777" w:rsidR="00C4605E" w:rsidRDefault="00C4605E" w:rsidP="00C4605E">
            <w:pPr>
              <w:rPr>
                <w:b/>
                <w:kern w:val="2"/>
                <w:szCs w:val="24"/>
              </w:rPr>
            </w:pPr>
            <w:r w:rsidRPr="00DB52B5">
              <w:rPr>
                <w:b/>
                <w:kern w:val="2"/>
                <w:szCs w:val="24"/>
              </w:rPr>
              <w:t xml:space="preserve">5.3.4. Sutarties kainos / įkainių peržiūra dėl kainų lygio pokyčio pagal </w:t>
            </w:r>
            <w:r w:rsidRPr="00DB52B5">
              <w:rPr>
                <w:b/>
                <w:bCs/>
                <w:kern w:val="2"/>
                <w:szCs w:val="24"/>
              </w:rPr>
              <w:t>Paslaugų</w:t>
            </w:r>
            <w:r w:rsidRPr="00DB52B5">
              <w:rPr>
                <w:b/>
                <w:kern w:val="2"/>
                <w:szCs w:val="24"/>
              </w:rPr>
              <w:t xml:space="preserve"> grupių kainų pokyčius</w:t>
            </w:r>
          </w:p>
        </w:tc>
        <w:tc>
          <w:tcPr>
            <w:tcW w:w="6540" w:type="dxa"/>
            <w:gridSpan w:val="2"/>
          </w:tcPr>
          <w:p w14:paraId="5FE59969" w14:textId="573AD483" w:rsidR="00C4605E" w:rsidRPr="00386742" w:rsidRDefault="00C4605E" w:rsidP="00C4605E">
            <w:pPr>
              <w:jc w:val="both"/>
              <w:rPr>
                <w:rFonts w:eastAsia="Calibri"/>
                <w:szCs w:val="24"/>
              </w:rPr>
            </w:pPr>
            <w:r w:rsidRPr="00386742">
              <w:rPr>
                <w:rFonts w:eastAsia="Calibri"/>
                <w:szCs w:val="24"/>
              </w:rPr>
              <w:t>5.3.</w:t>
            </w:r>
            <w:r>
              <w:rPr>
                <w:rFonts w:eastAsia="Calibri"/>
                <w:szCs w:val="24"/>
              </w:rPr>
              <w:t>4</w:t>
            </w:r>
            <w:r w:rsidRPr="00386742">
              <w:rPr>
                <w:rFonts w:eastAsia="Calibri"/>
                <w:szCs w:val="24"/>
              </w:rPr>
              <w:t>.1. Bet kuri Sutarties Šalis Sutarties galiojimo metu turi teisę inicijuoti Sutarties kainos peržiūrą (keitimą) ne anksčiau kaip po 12 mėnesių nuo paskutinės pirkimo, kurio pagrindu sudaryta Sutartis, pasiūlymų pateikimo termino dienos  (jeigu peržiūra jau buvo atlikta – nuo Susitarimo dėl paskutinio perskaičiavimo pagal šį Specialiųjų sąlygų punktą įsigaliojimo dienos), jeigu paslaugų kainų pokytis (k), apskaičiuotas kaip nustatyta 5.3.</w:t>
            </w:r>
            <w:r>
              <w:rPr>
                <w:rFonts w:eastAsia="Calibri"/>
                <w:szCs w:val="24"/>
              </w:rPr>
              <w:t>4</w:t>
            </w:r>
            <w:r w:rsidRPr="00386742">
              <w:rPr>
                <w:rFonts w:eastAsia="Calibri"/>
                <w:szCs w:val="24"/>
              </w:rPr>
              <w:t xml:space="preserve">.6 punkte, viršija 5 procentus. Sutarties kainos peržiūra atliekama ne rečiau kaip kas 12 mėnesių. </w:t>
            </w:r>
          </w:p>
          <w:p w14:paraId="063B3002" w14:textId="77777777" w:rsidR="00C4605E" w:rsidRPr="00624EAC" w:rsidRDefault="00C4605E" w:rsidP="00C4605E">
            <w:pPr>
              <w:jc w:val="both"/>
              <w:rPr>
                <w:color w:val="000000" w:themeColor="text1"/>
                <w:szCs w:val="24"/>
              </w:rPr>
            </w:pPr>
          </w:p>
          <w:p w14:paraId="27AD6E8E" w14:textId="77777777" w:rsidR="00C4605E" w:rsidRPr="00624EAC" w:rsidRDefault="00C4605E" w:rsidP="00C4605E">
            <w:pPr>
              <w:jc w:val="both"/>
              <w:rPr>
                <w:color w:val="000000" w:themeColor="text1"/>
                <w:kern w:val="2"/>
                <w:szCs w:val="24"/>
                <w:shd w:val="clear" w:color="auto" w:fill="FFFFFF"/>
              </w:rPr>
            </w:pPr>
            <w:r w:rsidRPr="00624EAC">
              <w:rPr>
                <w:color w:val="000000" w:themeColor="text1"/>
                <w:kern w:val="2"/>
                <w:szCs w:val="24"/>
              </w:rPr>
              <w:t>5.3.</w:t>
            </w:r>
            <w:r>
              <w:rPr>
                <w:color w:val="000000" w:themeColor="text1"/>
                <w:kern w:val="2"/>
                <w:szCs w:val="24"/>
              </w:rPr>
              <w:t>4</w:t>
            </w:r>
            <w:r w:rsidRPr="00624EAC">
              <w:rPr>
                <w:color w:val="000000" w:themeColor="text1"/>
                <w:kern w:val="2"/>
                <w:szCs w:val="24"/>
              </w:rPr>
              <w:t xml:space="preserve">.2. Sutarties </w:t>
            </w:r>
            <w:r w:rsidRPr="00624EAC">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3770F68" w14:textId="77777777" w:rsidR="00C4605E" w:rsidRPr="00624EAC" w:rsidRDefault="00C4605E" w:rsidP="00C4605E">
            <w:pPr>
              <w:jc w:val="both"/>
              <w:rPr>
                <w:color w:val="000000" w:themeColor="text1"/>
                <w:kern w:val="2"/>
                <w:szCs w:val="24"/>
                <w:shd w:val="clear" w:color="auto" w:fill="FFFFFF"/>
              </w:rPr>
            </w:pPr>
          </w:p>
          <w:p w14:paraId="4996F01B" w14:textId="77777777" w:rsidR="00C4605E" w:rsidRPr="00624EAC" w:rsidRDefault="00C4605E" w:rsidP="00C4605E">
            <w:pPr>
              <w:jc w:val="both"/>
              <w:rPr>
                <w:color w:val="000000" w:themeColor="text1"/>
                <w:kern w:val="2"/>
                <w:szCs w:val="24"/>
                <w:shd w:val="clear" w:color="auto" w:fill="FFFFFF"/>
              </w:rPr>
            </w:pPr>
            <w:r w:rsidRPr="00624EAC">
              <w:rPr>
                <w:color w:val="000000" w:themeColor="text1"/>
                <w:kern w:val="2"/>
                <w:szCs w:val="24"/>
              </w:rPr>
              <w:t>5.3.</w:t>
            </w:r>
            <w:r>
              <w:rPr>
                <w:color w:val="000000" w:themeColor="text1"/>
                <w:kern w:val="2"/>
                <w:szCs w:val="24"/>
              </w:rPr>
              <w:t>4</w:t>
            </w:r>
            <w:r w:rsidRPr="00624EAC">
              <w:rPr>
                <w:color w:val="000000" w:themeColor="text1"/>
                <w:kern w:val="2"/>
                <w:szCs w:val="24"/>
              </w:rPr>
              <w:t xml:space="preserve">.3. </w:t>
            </w:r>
            <w:r w:rsidRPr="00624EAC">
              <w:rPr>
                <w:color w:val="000000" w:themeColor="text1"/>
                <w:kern w:val="2"/>
                <w:szCs w:val="24"/>
                <w:shd w:val="clear" w:color="auto" w:fill="FFFFFF"/>
              </w:rPr>
              <w:t>Jeigu P</w:t>
            </w:r>
            <w:r w:rsidRPr="00624EAC">
              <w:rPr>
                <w:color w:val="000000" w:themeColor="text1"/>
                <w:szCs w:val="24"/>
              </w:rPr>
              <w:t>aslaugų teikimas</w:t>
            </w:r>
            <w:r w:rsidRPr="00624EAC">
              <w:rPr>
                <w:color w:val="000000" w:themeColor="text1"/>
                <w:kern w:val="2"/>
                <w:szCs w:val="24"/>
                <w:shd w:val="clear" w:color="auto" w:fill="FFFFFF"/>
              </w:rPr>
              <w:t xml:space="preserve"> vėluoja dėl Tiekėjo kaltės, uždelstų suteikti P</w:t>
            </w:r>
            <w:r w:rsidRPr="00624EAC">
              <w:rPr>
                <w:color w:val="000000" w:themeColor="text1"/>
                <w:szCs w:val="24"/>
              </w:rPr>
              <w:t>aslaugų</w:t>
            </w:r>
            <w:r w:rsidRPr="00624EAC">
              <w:rPr>
                <w:color w:val="000000" w:themeColor="text1"/>
                <w:kern w:val="2"/>
                <w:szCs w:val="24"/>
                <w:shd w:val="clear" w:color="auto" w:fill="FFFFFF"/>
              </w:rPr>
              <w:t xml:space="preserve"> įkainiai nėra perskaičiuojami dėl kainų lygio kilimo (gali būti mažinami, tačiau negali būti didinami).</w:t>
            </w:r>
          </w:p>
          <w:p w14:paraId="3E862828" w14:textId="77777777" w:rsidR="00C4605E" w:rsidRPr="00624EAC" w:rsidRDefault="00C4605E" w:rsidP="00C4605E">
            <w:pPr>
              <w:jc w:val="both"/>
              <w:rPr>
                <w:color w:val="000000" w:themeColor="text1"/>
                <w:kern w:val="2"/>
                <w:szCs w:val="24"/>
                <w:shd w:val="clear" w:color="auto" w:fill="FFFFFF"/>
              </w:rPr>
            </w:pPr>
          </w:p>
          <w:p w14:paraId="3BBF5309" w14:textId="77777777" w:rsidR="00C4605E" w:rsidRDefault="00C4605E" w:rsidP="00C4605E">
            <w:pPr>
              <w:jc w:val="both"/>
              <w:rPr>
                <w:color w:val="4472C4"/>
                <w:kern w:val="2"/>
                <w:szCs w:val="24"/>
                <w:shd w:val="clear" w:color="auto" w:fill="FFFFFF"/>
              </w:rPr>
            </w:pPr>
            <w:r>
              <w:rPr>
                <w:color w:val="000000"/>
                <w:kern w:val="2"/>
                <w:szCs w:val="24"/>
              </w:rPr>
              <w:t>5.3</w:t>
            </w:r>
            <w:r w:rsidRPr="00F1236E">
              <w:rPr>
                <w:kern w:val="2"/>
                <w:szCs w:val="24"/>
              </w:rPr>
              <w:t xml:space="preserve">.4.4. Atlikdamos Sutarties įkainių peržiūrą </w:t>
            </w:r>
            <w:r w:rsidRPr="00F1236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color w:val="000000"/>
                <w:kern w:val="2"/>
                <w:szCs w:val="24"/>
                <w:shd w:val="clear" w:color="auto" w:fill="FFFFFF"/>
              </w:rPr>
              <w:t xml:space="preserve">. </w:t>
            </w:r>
          </w:p>
          <w:p w14:paraId="35E14534" w14:textId="77777777" w:rsidR="00C4605E" w:rsidRDefault="00C4605E" w:rsidP="00C4605E">
            <w:pPr>
              <w:jc w:val="both"/>
              <w:rPr>
                <w:color w:val="000000"/>
                <w:kern w:val="2"/>
                <w:szCs w:val="24"/>
                <w:shd w:val="clear" w:color="auto" w:fill="FFFFFF"/>
              </w:rPr>
            </w:pPr>
          </w:p>
          <w:p w14:paraId="1E28B9EE" w14:textId="77777777" w:rsidR="00C4605E" w:rsidRPr="00DB52B5" w:rsidRDefault="00C4605E" w:rsidP="00C4605E">
            <w:pPr>
              <w:jc w:val="both"/>
              <w:rPr>
                <w:color w:val="000000" w:themeColor="text1"/>
                <w:kern w:val="2"/>
                <w:szCs w:val="24"/>
                <w:shd w:val="clear" w:color="auto" w:fill="FFFFFF"/>
              </w:rPr>
            </w:pPr>
            <w:r>
              <w:rPr>
                <w:color w:val="000000"/>
                <w:kern w:val="2"/>
                <w:szCs w:val="24"/>
                <w:shd w:val="clear" w:color="auto" w:fill="FFFFFF"/>
              </w:rPr>
              <w:t xml:space="preserve">5.3.4.5. Šalys privalo Susitarime nurodyti vartojimo prekių ir paslaugų indekso reikšmę laikotarpio pradžioje ir jo nustatymo datą, indekso reikšmę laikotarpio pabaigoje ir jo nustatymo datą, kainų pokytį (k), perskaičiuotą </w:t>
            </w:r>
            <w:r w:rsidRPr="00335EE3">
              <w:rPr>
                <w:kern w:val="2"/>
                <w:szCs w:val="24"/>
                <w:shd w:val="clear" w:color="auto" w:fill="FFFFFF"/>
              </w:rPr>
              <w:t>Sutarties įkainius</w:t>
            </w:r>
            <w:r>
              <w:rPr>
                <w:color w:val="000000"/>
                <w:kern w:val="2"/>
                <w:szCs w:val="24"/>
                <w:shd w:val="clear" w:color="auto" w:fill="FFFFFF"/>
              </w:rPr>
              <w:t xml:space="preserve">, </w:t>
            </w:r>
            <w:r w:rsidRPr="00DB52B5">
              <w:rPr>
                <w:color w:val="000000" w:themeColor="text1"/>
                <w:kern w:val="2"/>
                <w:szCs w:val="24"/>
                <w:shd w:val="clear" w:color="auto" w:fill="FFFFFF"/>
              </w:rPr>
              <w:t>perskaičiuotą Pradinės Sutarties vertę.</w:t>
            </w:r>
          </w:p>
          <w:p w14:paraId="1B71915E" w14:textId="77777777" w:rsidR="00C4605E" w:rsidRDefault="00C4605E" w:rsidP="00C4605E">
            <w:pPr>
              <w:jc w:val="both"/>
              <w:rPr>
                <w:color w:val="000000"/>
                <w:kern w:val="2"/>
                <w:szCs w:val="24"/>
                <w:shd w:val="clear" w:color="auto" w:fill="FFFFFF"/>
              </w:rPr>
            </w:pPr>
          </w:p>
          <w:p w14:paraId="6EE27593" w14:textId="77777777" w:rsidR="00C4605E" w:rsidRDefault="00C4605E" w:rsidP="00C4605E">
            <w:pPr>
              <w:jc w:val="both"/>
              <w:rPr>
                <w:color w:val="000000"/>
                <w:szCs w:val="24"/>
              </w:rPr>
            </w:pPr>
            <w:r>
              <w:rPr>
                <w:color w:val="000000"/>
                <w:kern w:val="2"/>
                <w:szCs w:val="24"/>
                <w:shd w:val="clear" w:color="auto" w:fill="FFFFFF"/>
              </w:rPr>
              <w:t xml:space="preserve">5.3.4.6. Nauja </w:t>
            </w:r>
            <w:r w:rsidRPr="006C46A7">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00C56B9D" w14:textId="77777777" w:rsidR="00C4605E" w:rsidRDefault="00C4605E" w:rsidP="00C4605E">
            <w:pPr>
              <w:jc w:val="both"/>
              <w:rPr>
                <w:color w:val="000000"/>
                <w:szCs w:val="24"/>
              </w:rPr>
            </w:pPr>
          </w:p>
          <w:p w14:paraId="30BE0608" w14:textId="77777777" w:rsidR="00C4605E" w:rsidRDefault="00000000" w:rsidP="00C460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4605E">
              <w:rPr>
                <w:kern w:val="2"/>
                <w:szCs w:val="24"/>
              </w:rPr>
              <w:t xml:space="preserve">, kur a </w:t>
            </w:r>
            <w:r w:rsidR="00C4605E" w:rsidRPr="006C46A7">
              <w:rPr>
                <w:kern w:val="2"/>
                <w:szCs w:val="24"/>
              </w:rPr>
              <w:t xml:space="preserve">–įkainis (Eur </w:t>
            </w:r>
            <w:r w:rsidR="00C4605E">
              <w:rPr>
                <w:kern w:val="2"/>
                <w:szCs w:val="24"/>
              </w:rPr>
              <w:t>be PVM) (jei peržiūra jau buvo atlikta, tai po paskutinio perskaičiavimo)</w:t>
            </w:r>
          </w:p>
          <w:p w14:paraId="04FA29E4" w14:textId="77777777" w:rsidR="00C4605E" w:rsidRDefault="00C4605E" w:rsidP="00C4605E">
            <w:pPr>
              <w:jc w:val="both"/>
              <w:textAlignment w:val="baseline"/>
              <w:rPr>
                <w:szCs w:val="24"/>
              </w:rPr>
            </w:pPr>
            <w:r>
              <w:rPr>
                <w:kern w:val="2"/>
                <w:szCs w:val="24"/>
              </w:rPr>
              <w:t>a</w:t>
            </w:r>
            <w:r>
              <w:rPr>
                <w:kern w:val="2"/>
                <w:szCs w:val="24"/>
                <w:vertAlign w:val="subscript"/>
              </w:rPr>
              <w:t>1</w:t>
            </w:r>
            <w:r>
              <w:rPr>
                <w:kern w:val="2"/>
                <w:szCs w:val="24"/>
              </w:rPr>
              <w:t xml:space="preserve"> – perskaičiuotas (pakeistas) </w:t>
            </w:r>
            <w:r w:rsidRPr="006C46A7">
              <w:rPr>
                <w:kern w:val="2"/>
                <w:szCs w:val="24"/>
              </w:rPr>
              <w:t>įkainis (</w:t>
            </w:r>
            <w:r>
              <w:rPr>
                <w:kern w:val="2"/>
                <w:szCs w:val="24"/>
              </w:rPr>
              <w:t>Eur be PVM)</w:t>
            </w:r>
          </w:p>
          <w:p w14:paraId="0C25CBA9" w14:textId="77777777" w:rsidR="00C4605E" w:rsidRPr="00A91D7B" w:rsidRDefault="00C4605E" w:rsidP="00C4605E">
            <w:pPr>
              <w:tabs>
                <w:tab w:val="left" w:pos="709"/>
              </w:tabs>
              <w:ind w:hanging="6"/>
              <w:jc w:val="both"/>
              <w:textAlignment w:val="baseline"/>
              <w:rPr>
                <w:color w:val="000000" w:themeColor="text1"/>
                <w:kern w:val="2"/>
                <w:szCs w:val="24"/>
              </w:rPr>
            </w:pPr>
            <w:r>
              <w:rPr>
                <w:kern w:val="2"/>
                <w:szCs w:val="24"/>
              </w:rPr>
              <w:t xml:space="preserve">k – pagal </w:t>
            </w:r>
            <w:r w:rsidRPr="00DB52B5">
              <w:rPr>
                <w:color w:val="000000" w:themeColor="text1"/>
                <w:kern w:val="2"/>
                <w:szCs w:val="24"/>
              </w:rPr>
              <w:t>Paslaugų kainų indeksą „</w:t>
            </w:r>
            <w:r w:rsidRPr="00DB52B5">
              <w:rPr>
                <w:color w:val="000000" w:themeColor="text1"/>
                <w:szCs w:val="24"/>
              </w:rPr>
              <w:t>M71 Architektūros ir inžinerijos veikla; techninis tikrinimas ir analizė</w:t>
            </w:r>
            <w:r w:rsidRPr="00DB52B5">
              <w:rPr>
                <w:color w:val="000000" w:themeColor="text1"/>
                <w:kern w:val="2"/>
                <w:szCs w:val="24"/>
              </w:rPr>
              <w:t xml:space="preserve">“ </w:t>
            </w:r>
            <w:r>
              <w:rPr>
                <w:kern w:val="2"/>
                <w:szCs w:val="24"/>
              </w:rPr>
              <w:t>apskaičiuotas Paslaugų kainų pokytis (padidėjimas arba sumažėjimas) (%). „k“ reikšmė skaičiuojama pagal formulę:</w:t>
            </w:r>
          </w:p>
          <w:p w14:paraId="2102DA97" w14:textId="77777777" w:rsidR="00C4605E" w:rsidRDefault="00C4605E" w:rsidP="00C460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58899EE" w14:textId="77777777" w:rsidR="00C4605E" w:rsidRPr="00DB52B5" w:rsidRDefault="00C4605E" w:rsidP="00C4605E">
            <w:pPr>
              <w:tabs>
                <w:tab w:val="left" w:pos="709"/>
              </w:tabs>
              <w:ind w:hanging="6"/>
              <w:jc w:val="both"/>
              <w:textAlignment w:val="baseline"/>
              <w:rPr>
                <w:color w:val="000000" w:themeColor="text1"/>
                <w:kern w:val="2"/>
                <w:szCs w:val="24"/>
              </w:rPr>
            </w:pPr>
            <w:r>
              <w:rPr>
                <w:kern w:val="2"/>
              </w:rPr>
              <w:t>Ind</w:t>
            </w:r>
            <w:r>
              <w:rPr>
                <w:kern w:val="2"/>
                <w:vertAlign w:val="subscript"/>
              </w:rPr>
              <w:t>naujausias</w:t>
            </w:r>
            <w:r>
              <w:rPr>
                <w:kern w:val="2"/>
              </w:rPr>
              <w:t xml:space="preserve"> – kreipimosi dėl </w:t>
            </w:r>
            <w:r w:rsidRPr="006C46A7">
              <w:rPr>
                <w:kern w:val="2"/>
              </w:rPr>
              <w:t>įkainių p</w:t>
            </w:r>
            <w:r>
              <w:rPr>
                <w:kern w:val="2"/>
              </w:rPr>
              <w:t xml:space="preserve">eržiūros išsiuntimo kitai Šaliai dieną paskelbtas </w:t>
            </w:r>
            <w:r w:rsidRPr="00DB52B5">
              <w:rPr>
                <w:color w:val="000000" w:themeColor="text1"/>
                <w:kern w:val="2"/>
              </w:rPr>
              <w:t xml:space="preserve">naujausias </w:t>
            </w:r>
            <w:r w:rsidRPr="00DB52B5">
              <w:rPr>
                <w:color w:val="000000" w:themeColor="text1"/>
                <w:kern w:val="2"/>
                <w:szCs w:val="24"/>
              </w:rPr>
              <w:t>Paslaugų kainų indeksas „</w:t>
            </w:r>
            <w:r w:rsidRPr="00DB52B5">
              <w:rPr>
                <w:color w:val="000000" w:themeColor="text1"/>
                <w:szCs w:val="24"/>
              </w:rPr>
              <w:t>M71 Architektūros ir inžinerijos veikla; techninis tikrinimas ir analizė</w:t>
            </w:r>
            <w:r w:rsidRPr="00DB52B5">
              <w:rPr>
                <w:color w:val="000000" w:themeColor="text1"/>
                <w:kern w:val="2"/>
                <w:szCs w:val="24"/>
              </w:rPr>
              <w:t>“</w:t>
            </w:r>
            <w:r w:rsidRPr="00DB52B5">
              <w:rPr>
                <w:color w:val="000000" w:themeColor="text1"/>
                <w:kern w:val="2"/>
              </w:rPr>
              <w:t>.</w:t>
            </w:r>
          </w:p>
          <w:p w14:paraId="6485EABB" w14:textId="77777777" w:rsidR="00C4605E" w:rsidRPr="00DB52B5" w:rsidRDefault="00C4605E" w:rsidP="00C4605E">
            <w:pPr>
              <w:tabs>
                <w:tab w:val="left" w:pos="709"/>
              </w:tabs>
              <w:ind w:hanging="6"/>
              <w:jc w:val="both"/>
              <w:textAlignment w:val="baseline"/>
              <w:rPr>
                <w:color w:val="000000" w:themeColor="text1"/>
                <w:kern w:val="2"/>
              </w:rPr>
            </w:pPr>
            <w:r w:rsidRPr="00DB52B5">
              <w:rPr>
                <w:color w:val="000000" w:themeColor="text1"/>
                <w:kern w:val="2"/>
              </w:rPr>
              <w:t>Ind</w:t>
            </w:r>
            <w:r w:rsidRPr="00DB52B5">
              <w:rPr>
                <w:color w:val="000000" w:themeColor="text1"/>
                <w:kern w:val="2"/>
                <w:vertAlign w:val="subscript"/>
              </w:rPr>
              <w:t>pradžia</w:t>
            </w:r>
            <w:r w:rsidRPr="00DB52B5">
              <w:rPr>
                <w:color w:val="000000" w:themeColor="text1"/>
                <w:kern w:val="2"/>
              </w:rPr>
              <w:t xml:space="preserve"> – laikotarpio pradžios datos (ketvirčio) </w:t>
            </w:r>
            <w:r w:rsidRPr="00DB52B5">
              <w:rPr>
                <w:color w:val="000000" w:themeColor="text1"/>
                <w:kern w:val="2"/>
                <w:szCs w:val="24"/>
              </w:rPr>
              <w:t>Paslaugų kainų indeksas „</w:t>
            </w:r>
            <w:r w:rsidRPr="00DB52B5">
              <w:rPr>
                <w:color w:val="000000" w:themeColor="text1"/>
                <w:szCs w:val="24"/>
              </w:rPr>
              <w:t>M71 Architektūros ir inžinerijos veikla; techninis tikrinimas ir analizė</w:t>
            </w:r>
            <w:r w:rsidRPr="00DB52B5">
              <w:rPr>
                <w:color w:val="000000" w:themeColor="text1"/>
                <w:kern w:val="2"/>
                <w:szCs w:val="24"/>
              </w:rPr>
              <w:t>“</w:t>
            </w:r>
            <w:r w:rsidRPr="00DB52B5">
              <w:rPr>
                <w:color w:val="000000" w:themeColor="text1"/>
                <w:kern w:val="2"/>
              </w:rPr>
              <w:t xml:space="preserve">. </w:t>
            </w:r>
          </w:p>
          <w:p w14:paraId="008AF106" w14:textId="77777777" w:rsidR="00C4605E" w:rsidRPr="00DB52B5" w:rsidRDefault="00C4605E" w:rsidP="00C4605E">
            <w:pPr>
              <w:tabs>
                <w:tab w:val="left" w:pos="709"/>
              </w:tabs>
              <w:ind w:hanging="6"/>
              <w:jc w:val="both"/>
              <w:textAlignment w:val="baseline"/>
              <w:rPr>
                <w:color w:val="000000" w:themeColor="text1"/>
                <w:kern w:val="2"/>
              </w:rPr>
            </w:pPr>
            <w:r w:rsidRPr="00DB52B5">
              <w:rPr>
                <w:color w:val="000000" w:themeColor="text1"/>
                <w:lang w:eastAsia="lt-LT"/>
              </w:rPr>
              <w:t xml:space="preserve">Atsižvelgiant į tai, kad </w:t>
            </w:r>
            <w:r w:rsidRPr="00DB52B5">
              <w:rPr>
                <w:color w:val="000000" w:themeColor="text1"/>
                <w:kern w:val="2"/>
              </w:rPr>
              <w:t>Paslaugų kainų indeksas „</w:t>
            </w:r>
            <w:r w:rsidRPr="00DB52B5">
              <w:rPr>
                <w:color w:val="000000" w:themeColor="text1"/>
                <w:szCs w:val="24"/>
              </w:rPr>
              <w:t>M71 Architektūros ir inžinerijos veikla; techninis tikrinimas ir analizė</w:t>
            </w:r>
            <w:r w:rsidRPr="00DB52B5">
              <w:rPr>
                <w:color w:val="000000" w:themeColor="text1"/>
                <w:kern w:val="2"/>
                <w:szCs w:val="24"/>
              </w:rPr>
              <w:t>“</w:t>
            </w:r>
            <w:r w:rsidRPr="00DB52B5">
              <w:rPr>
                <w:color w:val="000000" w:themeColor="text1"/>
                <w:kern w:val="2"/>
              </w:rPr>
              <w:t xml:space="preserve"> </w:t>
            </w:r>
            <w:r w:rsidRPr="00DB52B5">
              <w:rPr>
                <w:color w:val="000000" w:themeColor="text1"/>
                <w:lang w:eastAsia="lt-LT"/>
              </w:rPr>
              <w:t xml:space="preserve">skelbiamas kartą per ketvirtį, pirmojo perskaičiavimo atveju laikotarpio pradžios data yra ketvirtis, kuriam priskiriamas </w:t>
            </w:r>
            <w:sdt>
              <w:sdtPr>
                <w:rPr>
                  <w:color w:val="000000" w:themeColor="text1"/>
                  <w:lang w:eastAsia="lt-LT"/>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B52B5">
                  <w:rPr>
                    <w:color w:val="000000" w:themeColor="text1"/>
                    <w:lang w:eastAsia="lt-LT"/>
                  </w:rPr>
                  <w:t>Paskutinės pirkimo, kurio pagrindu sudaryta ši Pirkimo sutartis, pasiūlymų pateikimo termino dienos</w:t>
                </w:r>
              </w:sdtContent>
            </w:sdt>
            <w:r w:rsidRPr="00DB52B5">
              <w:rPr>
                <w:color w:val="000000" w:themeColor="text1"/>
                <w:lang w:eastAsia="lt-LT"/>
              </w:rPr>
              <w:t xml:space="preserve"> mėnuo. Antrojo ir vėlesnių perskaičiavimų atveju laikotarpio pradžia (ketvirtis) yra paskutinio perskaičiavimo metu naudoto paskelbto atitinkamo indekso reikšmės ketvirtis.</w:t>
            </w:r>
          </w:p>
          <w:p w14:paraId="6D4D3052" w14:textId="77777777" w:rsidR="00C4605E" w:rsidRDefault="00C4605E" w:rsidP="00C4605E">
            <w:pPr>
              <w:jc w:val="both"/>
            </w:pPr>
          </w:p>
          <w:p w14:paraId="45439C05" w14:textId="77777777" w:rsidR="00C4605E" w:rsidRPr="00003C17" w:rsidRDefault="00C4605E" w:rsidP="00C4605E">
            <w:pPr>
              <w:jc w:val="both"/>
              <w:rPr>
                <w:kern w:val="2"/>
                <w:szCs w:val="24"/>
                <w:shd w:val="clear" w:color="auto" w:fill="FFFFFF"/>
              </w:rPr>
            </w:pPr>
            <w:r>
              <w:rPr>
                <w:color w:val="000000"/>
                <w:kern w:val="2"/>
                <w:szCs w:val="24"/>
              </w:rPr>
              <w:t>5.</w:t>
            </w:r>
            <w:r w:rsidRPr="00003C17">
              <w:rPr>
                <w:kern w:val="2"/>
                <w:szCs w:val="24"/>
              </w:rPr>
              <w:t xml:space="preserve">3.4.7. </w:t>
            </w:r>
            <w:r w:rsidRPr="00003C17">
              <w:rPr>
                <w:kern w:val="2"/>
                <w:szCs w:val="24"/>
                <w:shd w:val="clear" w:color="auto" w:fill="FFFFFF"/>
              </w:rPr>
              <w:t xml:space="preserve">Skaičiavimams indeksų reikšmės imamos </w:t>
            </w:r>
            <w:r w:rsidRPr="00003C17">
              <w:rPr>
                <w:bCs/>
                <w:kern w:val="2"/>
                <w:szCs w:val="24"/>
                <w:shd w:val="clear" w:color="auto" w:fill="FFFFFF"/>
              </w:rPr>
              <w:t>keturių</w:t>
            </w:r>
            <w:r w:rsidRPr="00003C17">
              <w:rPr>
                <w:kern w:val="2"/>
                <w:szCs w:val="24"/>
                <w:shd w:val="clear" w:color="auto" w:fill="FFFFFF"/>
              </w:rPr>
              <w:t xml:space="preserve"> skaitmenų po kablelio tikslumu. Apskaičiuotas pokytis (k) tolimesniems skaičiavimams naudojamas suapvalinus iki </w:t>
            </w:r>
            <w:r w:rsidRPr="00003C17">
              <w:rPr>
                <w:bCs/>
                <w:kern w:val="2"/>
                <w:szCs w:val="24"/>
                <w:shd w:val="clear" w:color="auto" w:fill="FFFFFF"/>
              </w:rPr>
              <w:t>vieno</w:t>
            </w:r>
            <w:r w:rsidRPr="00003C17">
              <w:rPr>
                <w:kern w:val="2"/>
                <w:szCs w:val="24"/>
                <w:shd w:val="clear" w:color="auto" w:fill="FFFFFF"/>
              </w:rPr>
              <w:t xml:space="preserve"> skaitmens po kablelio, o apskaičiuotas įkainis „a</w:t>
            </w:r>
            <w:r w:rsidRPr="00003C17">
              <w:rPr>
                <w:kern w:val="2"/>
                <w:szCs w:val="24"/>
                <w:shd w:val="clear" w:color="auto" w:fill="FFFFFF"/>
                <w:vertAlign w:val="subscript"/>
              </w:rPr>
              <w:t>1</w:t>
            </w:r>
            <w:r w:rsidRPr="00003C17">
              <w:rPr>
                <w:kern w:val="2"/>
                <w:szCs w:val="24"/>
                <w:shd w:val="clear" w:color="auto" w:fill="FFFFFF"/>
              </w:rPr>
              <w:t xml:space="preserve">“ suapvalinamas iki </w:t>
            </w:r>
            <w:r w:rsidRPr="00003C17">
              <w:rPr>
                <w:bCs/>
                <w:kern w:val="2"/>
                <w:szCs w:val="24"/>
                <w:shd w:val="clear" w:color="auto" w:fill="FFFFFF"/>
              </w:rPr>
              <w:t>dviejų</w:t>
            </w:r>
            <w:r w:rsidRPr="00003C17">
              <w:rPr>
                <w:b/>
                <w:kern w:val="2"/>
                <w:szCs w:val="24"/>
                <w:shd w:val="clear" w:color="auto" w:fill="FFFFFF"/>
              </w:rPr>
              <w:t xml:space="preserve"> </w:t>
            </w:r>
            <w:r w:rsidRPr="00003C17">
              <w:rPr>
                <w:kern w:val="2"/>
                <w:szCs w:val="24"/>
                <w:shd w:val="clear" w:color="auto" w:fill="FFFFFF"/>
              </w:rPr>
              <w:t>skaitmenų po kablelio.</w:t>
            </w:r>
          </w:p>
          <w:p w14:paraId="4DC5564A" w14:textId="77777777" w:rsidR="00C4605E" w:rsidRDefault="00C4605E" w:rsidP="00C4605E">
            <w:pPr>
              <w:jc w:val="both"/>
              <w:rPr>
                <w:color w:val="000000"/>
                <w:kern w:val="2"/>
                <w:szCs w:val="24"/>
                <w:shd w:val="clear" w:color="auto" w:fill="FFFFFF"/>
              </w:rPr>
            </w:pPr>
          </w:p>
          <w:p w14:paraId="268C32FF" w14:textId="77777777" w:rsidR="00C4605E" w:rsidRDefault="00C4605E" w:rsidP="00C4605E">
            <w:pPr>
              <w:jc w:val="both"/>
              <w:rPr>
                <w:color w:val="000000"/>
                <w:kern w:val="2"/>
                <w:szCs w:val="24"/>
                <w:shd w:val="clear" w:color="auto" w:fill="FFFFFF"/>
              </w:rPr>
            </w:pPr>
            <w:r>
              <w:rPr>
                <w:color w:val="000000"/>
                <w:kern w:val="2"/>
                <w:szCs w:val="24"/>
                <w:shd w:val="clear" w:color="auto" w:fill="FFFFFF"/>
              </w:rPr>
              <w:lastRenderedPageBreak/>
              <w:t xml:space="preserve">5.3.4.8. </w:t>
            </w:r>
            <w:r w:rsidRPr="0018360F">
              <w:rPr>
                <w:kern w:val="2"/>
                <w:szCs w:val="24"/>
                <w:shd w:val="clear" w:color="auto" w:fill="FFFFFF"/>
              </w:rPr>
              <w:t>Šalis, siekianti Sutarties įkainių peržiūros</w:t>
            </w:r>
            <w:r>
              <w:rPr>
                <w:color w:val="000000"/>
                <w:kern w:val="2"/>
                <w:szCs w:val="24"/>
                <w:shd w:val="clear" w:color="auto" w:fill="FFFFFF"/>
              </w:rPr>
              <w:t>, privalo raštu kreiptis į kitą Šalį ir prašyme pateikti visą reikalingą informaciją: Sutarties pavadinimą, numerį, datą</w:t>
            </w:r>
            <w:r w:rsidRPr="00DB52B5">
              <w:rPr>
                <w:color w:val="000000" w:themeColor="text1"/>
                <w:kern w:val="2"/>
                <w:szCs w:val="24"/>
                <w:shd w:val="clear" w:color="auto" w:fill="FFFFFF"/>
              </w:rPr>
              <w:t xml:space="preserve">, neperduotų ir neapmokėtų Paslaugų sąrašą su kiekiais, indekso reikšmes su nuorodomis į viešus šaltinius Valstybės duomenų agentūros Oficialiosios statistikos portale arba </w:t>
            </w:r>
            <w:r w:rsidRPr="00DB52B5">
              <w:rPr>
                <w:color w:val="000000" w:themeColor="text1"/>
                <w:kern w:val="2"/>
                <w:szCs w:val="24"/>
                <w:bdr w:val="none" w:sz="0" w:space="0" w:color="auto" w:frame="1"/>
              </w:rPr>
              <w:t xml:space="preserve">kitus oficialius šaltinių </w:t>
            </w:r>
            <w:r>
              <w:rPr>
                <w:kern w:val="2"/>
                <w:szCs w:val="24"/>
                <w:bdr w:val="none" w:sz="0" w:space="0" w:color="auto" w:frame="1"/>
              </w:rPr>
              <w:t>duomenis</w:t>
            </w:r>
            <w:r>
              <w:rPr>
                <w:color w:val="000000"/>
                <w:kern w:val="2"/>
                <w:szCs w:val="24"/>
                <w:shd w:val="clear" w:color="auto" w:fill="FFFFFF"/>
              </w:rPr>
              <w:t>. Prašyme Šalis neturi teisės nurodyti kito indekso ar prašyti perskaičiavimo pagal kitą indeksą nei nurodytas šioje procedūroje.</w:t>
            </w:r>
          </w:p>
          <w:p w14:paraId="6B8D1981" w14:textId="77777777" w:rsidR="00C4605E" w:rsidRDefault="00C4605E" w:rsidP="00C4605E">
            <w:pPr>
              <w:jc w:val="both"/>
              <w:rPr>
                <w:color w:val="000000"/>
                <w:kern w:val="2"/>
                <w:szCs w:val="24"/>
                <w:shd w:val="clear" w:color="auto" w:fill="FFFFFF"/>
              </w:rPr>
            </w:pPr>
          </w:p>
          <w:p w14:paraId="1F1864E6" w14:textId="77777777" w:rsidR="00C4605E" w:rsidRDefault="00C4605E" w:rsidP="00C4605E">
            <w:pPr>
              <w:jc w:val="both"/>
              <w:rPr>
                <w:color w:val="000000"/>
                <w:kern w:val="2"/>
                <w:szCs w:val="24"/>
                <w:shd w:val="clear" w:color="auto" w:fill="FFFFFF"/>
              </w:rPr>
            </w:pPr>
            <w:r>
              <w:rPr>
                <w:color w:val="000000"/>
                <w:kern w:val="2"/>
                <w:szCs w:val="24"/>
                <w:shd w:val="clear" w:color="auto" w:fill="FFFFFF"/>
              </w:rPr>
              <w:t>5</w:t>
            </w:r>
            <w:r>
              <w:rPr>
                <w:kern w:val="2"/>
                <w:szCs w:val="24"/>
              </w:rPr>
              <w:t xml:space="preserve">.3.4.9. </w:t>
            </w:r>
            <w:r w:rsidRPr="001C63E5">
              <w:rPr>
                <w:kern w:val="2"/>
                <w:szCs w:val="24"/>
                <w:shd w:val="clear" w:color="auto" w:fill="FFFFFF"/>
              </w:rPr>
              <w:t>Susitarimas turi būti sudarytas per 10 (dešimt) darbo dienų nuo Šalies pateikto tinkamo prašymo perskaičiuoti S</w:t>
            </w:r>
            <w:r w:rsidRPr="001C63E5">
              <w:rPr>
                <w:kern w:val="2"/>
                <w:szCs w:val="24"/>
              </w:rPr>
              <w:t xml:space="preserve">utarties </w:t>
            </w:r>
            <w:r w:rsidRPr="001C63E5">
              <w:rPr>
                <w:kern w:val="2"/>
                <w:szCs w:val="24"/>
                <w:shd w:val="clear" w:color="auto" w:fill="FFFFFF"/>
              </w:rPr>
              <w:t xml:space="preserve"> įkainius gavimo dienos.</w:t>
            </w:r>
          </w:p>
          <w:p w14:paraId="05E388ED" w14:textId="77777777" w:rsidR="00C4605E" w:rsidRDefault="00C4605E" w:rsidP="00C4605E">
            <w:pPr>
              <w:jc w:val="both"/>
              <w:rPr>
                <w:color w:val="000000"/>
                <w:kern w:val="2"/>
                <w:szCs w:val="24"/>
                <w:shd w:val="clear" w:color="auto" w:fill="FFFFFF"/>
              </w:rPr>
            </w:pPr>
          </w:p>
          <w:p w14:paraId="05089683" w14:textId="77777777" w:rsidR="00C4605E" w:rsidRDefault="00C4605E" w:rsidP="00C4605E">
            <w:pPr>
              <w:jc w:val="both"/>
              <w:rPr>
                <w:color w:val="000000"/>
                <w:kern w:val="2"/>
                <w:szCs w:val="24"/>
                <w:bdr w:val="none" w:sz="0" w:space="0" w:color="auto" w:frame="1"/>
              </w:rPr>
            </w:pPr>
            <w:r>
              <w:rPr>
                <w:color w:val="000000"/>
                <w:kern w:val="2"/>
                <w:szCs w:val="24"/>
                <w:shd w:val="clear" w:color="auto" w:fill="FFFFFF"/>
              </w:rPr>
              <w:t xml:space="preserve">5.3.4.10.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AD5B287" w14:textId="3D95516C" w:rsidR="00C4605E" w:rsidRPr="00166711" w:rsidRDefault="00C4605E" w:rsidP="00C4605E">
            <w:pPr>
              <w:rPr>
                <w:kern w:val="2"/>
                <w:szCs w:val="24"/>
              </w:rPr>
            </w:pPr>
          </w:p>
        </w:tc>
      </w:tr>
      <w:tr w:rsidR="00C4605E" w14:paraId="4F20F182" w14:textId="77777777" w:rsidTr="00721F75">
        <w:trPr>
          <w:trHeight w:val="300"/>
        </w:trPr>
        <w:tc>
          <w:tcPr>
            <w:tcW w:w="3094" w:type="dxa"/>
            <w:gridSpan w:val="2"/>
          </w:tcPr>
          <w:p w14:paraId="659F7BC7" w14:textId="77777777" w:rsidR="00C4605E" w:rsidRDefault="00C4605E" w:rsidP="00C4605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5AE72AE9" w14:textId="77777777" w:rsidR="00C4605E" w:rsidRPr="003312C1" w:rsidRDefault="00C4605E" w:rsidP="00C4605E">
            <w:pPr>
              <w:jc w:val="both"/>
              <w:rPr>
                <w:kern w:val="2"/>
                <w:szCs w:val="24"/>
              </w:rPr>
            </w:pPr>
            <w:r w:rsidRPr="003312C1">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616AE14" w14:textId="7166249A" w:rsidR="00C4605E" w:rsidRPr="00166711" w:rsidRDefault="00C4605E" w:rsidP="00C4605E">
            <w:pPr>
              <w:jc w:val="both"/>
              <w:rPr>
                <w:kern w:val="2"/>
                <w:szCs w:val="24"/>
              </w:rPr>
            </w:pPr>
            <w:r w:rsidRPr="003312C1">
              <w:rPr>
                <w:kern w:val="2"/>
                <w:szCs w:val="24"/>
              </w:rPr>
              <w:t xml:space="preserve">Už Nenumatytas </w:t>
            </w:r>
            <w:r w:rsidRPr="003312C1">
              <w:rPr>
                <w:szCs w:val="24"/>
              </w:rPr>
              <w:t xml:space="preserve">paslaugas </w:t>
            </w:r>
            <w:r w:rsidRPr="003312C1">
              <w:rPr>
                <w:kern w:val="2"/>
                <w:szCs w:val="24"/>
              </w:rPr>
              <w:t xml:space="preserve">bus apmokama ne didesnėmis nei Užsakymo dieną Tiekėjo prekybos vietoje, kataloge ar interneto svetainėje nurodytomis galiojančiomis šių </w:t>
            </w:r>
            <w:r w:rsidRPr="003312C1">
              <w:rPr>
                <w:szCs w:val="24"/>
              </w:rPr>
              <w:t xml:space="preserve">paslaugų </w:t>
            </w:r>
            <w:r w:rsidRPr="003312C1">
              <w:rPr>
                <w:kern w:val="2"/>
                <w:szCs w:val="24"/>
              </w:rPr>
              <w:t>kainomis arba, jei tokios kainos neskelbiamos, tiekėjo pasiūlytomis, konkurencingomis ir rinką atitinkančiomis kainomis. Nenumatytų p</w:t>
            </w:r>
            <w:r w:rsidRPr="003312C1">
              <w:rPr>
                <w:szCs w:val="24"/>
              </w:rPr>
              <w:t>aslaugų</w:t>
            </w:r>
            <w:r w:rsidRPr="003312C1">
              <w:rPr>
                <w:kern w:val="2"/>
                <w:szCs w:val="24"/>
              </w:rPr>
              <w:t xml:space="preserve"> kaina su Pirkėju turi būti derinama iš anksto. Gavęs Tiekėjo pateiktas Nenumatytų </w:t>
            </w:r>
            <w:r w:rsidRPr="003312C1">
              <w:rPr>
                <w:szCs w:val="24"/>
              </w:rPr>
              <w:t xml:space="preserve">paslaugų </w:t>
            </w:r>
            <w:r w:rsidRPr="003312C1">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3312C1">
              <w:rPr>
                <w:szCs w:val="24"/>
              </w:rPr>
              <w:t>paslaugų</w:t>
            </w:r>
            <w:r w:rsidRPr="003312C1">
              <w:rPr>
                <w:kern w:val="2"/>
                <w:szCs w:val="24"/>
              </w:rPr>
              <w:t xml:space="preserve"> kainos atitinka rinkos kainas. Nustačius, kad Tiekėjo pasiūlytos Nenumatytų </w:t>
            </w:r>
            <w:r w:rsidRPr="003312C1">
              <w:rPr>
                <w:szCs w:val="24"/>
              </w:rPr>
              <w:t>paslaugų</w:t>
            </w:r>
            <w:r w:rsidRPr="003312C1">
              <w:rPr>
                <w:kern w:val="2"/>
                <w:szCs w:val="24"/>
              </w:rPr>
              <w:t xml:space="preserve"> kainos yra didesnės nei rinkos, Pirkėjas prašo Tiekėjo jas sumažinti. Tiekėjui nesutikus sumažinti Nenumatytų </w:t>
            </w:r>
            <w:r w:rsidRPr="003312C1">
              <w:rPr>
                <w:szCs w:val="24"/>
              </w:rPr>
              <w:t>paslaugų</w:t>
            </w:r>
            <w:r w:rsidRPr="003312C1">
              <w:rPr>
                <w:kern w:val="2"/>
                <w:szCs w:val="24"/>
              </w:rPr>
              <w:t xml:space="preserve"> kainos iki rinkos kainos, Pirkėjas pasilieka teisę Nenumatytas </w:t>
            </w:r>
            <w:r w:rsidRPr="003312C1">
              <w:rPr>
                <w:szCs w:val="24"/>
              </w:rPr>
              <w:t>paslaugas</w:t>
            </w:r>
            <w:r w:rsidRPr="003312C1">
              <w:rPr>
                <w:kern w:val="2"/>
                <w:szCs w:val="24"/>
              </w:rPr>
              <w:t xml:space="preserve"> įsigyti atskiru pirkimu.</w:t>
            </w:r>
          </w:p>
        </w:tc>
      </w:tr>
      <w:tr w:rsidR="00C4605E" w14:paraId="41540D3A" w14:textId="77777777" w:rsidTr="00721F75">
        <w:trPr>
          <w:trHeight w:val="300"/>
        </w:trPr>
        <w:tc>
          <w:tcPr>
            <w:tcW w:w="3094" w:type="dxa"/>
            <w:gridSpan w:val="2"/>
          </w:tcPr>
          <w:p w14:paraId="3DDDE391" w14:textId="77777777" w:rsidR="00C4605E" w:rsidRDefault="00C4605E" w:rsidP="00C4605E">
            <w:pPr>
              <w:rPr>
                <w:b/>
                <w:kern w:val="2"/>
                <w:szCs w:val="24"/>
              </w:rPr>
            </w:pPr>
            <w:r>
              <w:rPr>
                <w:b/>
                <w:kern w:val="2"/>
                <w:szCs w:val="24"/>
              </w:rPr>
              <w:t>5.5. Atsiskaitymo su Tiekėju terminas ir tvarka</w:t>
            </w:r>
          </w:p>
        </w:tc>
        <w:tc>
          <w:tcPr>
            <w:tcW w:w="6540" w:type="dxa"/>
            <w:gridSpan w:val="2"/>
          </w:tcPr>
          <w:p w14:paraId="1DA4BB2A" w14:textId="06F30F7A" w:rsidR="00C4605E" w:rsidRDefault="00C4605E" w:rsidP="00C4605E">
            <w:pPr>
              <w:jc w:val="both"/>
              <w:rPr>
                <w:kern w:val="2"/>
                <w:szCs w:val="24"/>
              </w:rPr>
            </w:pPr>
            <w:r w:rsidRPr="00B20380">
              <w:rPr>
                <w:kern w:val="2"/>
                <w:szCs w:val="24"/>
              </w:rPr>
              <w:t>5.5.1. Pirkėjas atsiskaito su Tiekėju ne vėliau kaip per 30 (trisdešimt) kalendorinių dienų nuo Sąskaitos gavimo dienos. Jeigu paslaugos finansuojamos iš Kelių priežiūros ir plėtros programos lėšų, Tiekėjui sumokama per 3 (tris) darbo dienas nuo lėšų iš AB „Via Lietuva“ gavimo dienos, bet ne vėliau kaip per 60 (šešiasdešimt) kalendorinių dienų nuo Sąskaitos gavimo dienos.</w:t>
            </w:r>
          </w:p>
          <w:p w14:paraId="2BD42DE1" w14:textId="77777777" w:rsidR="00C4605E" w:rsidRPr="00B20380" w:rsidRDefault="00C4605E" w:rsidP="00C4605E">
            <w:pPr>
              <w:jc w:val="both"/>
              <w:rPr>
                <w:kern w:val="2"/>
                <w:szCs w:val="24"/>
              </w:rPr>
            </w:pPr>
          </w:p>
          <w:p w14:paraId="679D8A29" w14:textId="77777777" w:rsidR="00C4605E" w:rsidRDefault="00C4605E" w:rsidP="00C4605E">
            <w:pPr>
              <w:jc w:val="both"/>
              <w:rPr>
                <w:kern w:val="2"/>
                <w:szCs w:val="24"/>
              </w:rPr>
            </w:pPr>
            <w:r w:rsidRPr="00B20380">
              <w:rPr>
                <w:kern w:val="2"/>
                <w:szCs w:val="24"/>
              </w:rPr>
              <w:t>5.5.2. Sąskaita turi būti pateikiama Pirkėjui per 3 (tris) kalendorines dienas nuo paslaugų perdavimo ir priėmimo akto pasirašymo dienos. Tiekėjas Sąskaitas Pirkėjui teikia tik elektroniniu būdu</w:t>
            </w:r>
            <w:r>
              <w:rPr>
                <w:kern w:val="2"/>
                <w:szCs w:val="24"/>
              </w:rPr>
              <w:t>.</w:t>
            </w:r>
          </w:p>
          <w:p w14:paraId="63E62BFE" w14:textId="77777777" w:rsidR="00C4605E" w:rsidRDefault="00C4605E" w:rsidP="00C4605E">
            <w:pPr>
              <w:jc w:val="both"/>
              <w:rPr>
                <w:kern w:val="2"/>
                <w:szCs w:val="24"/>
              </w:rPr>
            </w:pPr>
          </w:p>
          <w:p w14:paraId="4B561AEF" w14:textId="4D62EFFD" w:rsidR="00C4605E" w:rsidRPr="006310EC" w:rsidRDefault="00C4605E" w:rsidP="00C4605E">
            <w:pPr>
              <w:jc w:val="both"/>
              <w:rPr>
                <w:kern w:val="2"/>
                <w:szCs w:val="24"/>
              </w:rPr>
            </w:pPr>
            <w:r w:rsidRPr="00B20380">
              <w:rPr>
                <w:kern w:val="2"/>
                <w:szCs w:val="24"/>
              </w:rPr>
              <w:lastRenderedPageBreak/>
              <w:t>5.5.3. Apmokėjimo sąlygos: įvykdžius Užsakymą, mokama už konkretų kiekį / apimtį pagal nustatytus įkainius;</w:t>
            </w:r>
          </w:p>
        </w:tc>
      </w:tr>
      <w:tr w:rsidR="00C4605E" w14:paraId="5311D731" w14:textId="77777777" w:rsidTr="00721F75">
        <w:trPr>
          <w:trHeight w:val="300"/>
        </w:trPr>
        <w:tc>
          <w:tcPr>
            <w:tcW w:w="3094" w:type="dxa"/>
            <w:gridSpan w:val="2"/>
          </w:tcPr>
          <w:p w14:paraId="508C5212" w14:textId="77777777" w:rsidR="00C4605E" w:rsidRDefault="00C4605E" w:rsidP="00C4605E">
            <w:pPr>
              <w:rPr>
                <w:b/>
                <w:kern w:val="2"/>
                <w:szCs w:val="24"/>
              </w:rPr>
            </w:pPr>
            <w:r>
              <w:rPr>
                <w:b/>
                <w:kern w:val="2"/>
                <w:szCs w:val="24"/>
              </w:rPr>
              <w:lastRenderedPageBreak/>
              <w:t>5.6. Avansas</w:t>
            </w:r>
          </w:p>
        </w:tc>
        <w:tc>
          <w:tcPr>
            <w:tcW w:w="6540" w:type="dxa"/>
            <w:gridSpan w:val="2"/>
          </w:tcPr>
          <w:p w14:paraId="35F35508" w14:textId="572FD26D" w:rsidR="00C4605E" w:rsidRPr="006310EC" w:rsidRDefault="00C4605E" w:rsidP="00C4605E">
            <w:pPr>
              <w:rPr>
                <w:kern w:val="2"/>
                <w:szCs w:val="24"/>
              </w:rPr>
            </w:pPr>
            <w:r>
              <w:rPr>
                <w:kern w:val="2"/>
                <w:szCs w:val="24"/>
              </w:rPr>
              <w:t>Netaikoma</w:t>
            </w:r>
          </w:p>
        </w:tc>
      </w:tr>
      <w:tr w:rsidR="00C4605E" w14:paraId="14DBDC8B" w14:textId="77777777" w:rsidTr="00721F75">
        <w:trPr>
          <w:trHeight w:val="300"/>
        </w:trPr>
        <w:tc>
          <w:tcPr>
            <w:tcW w:w="3094" w:type="dxa"/>
            <w:gridSpan w:val="2"/>
          </w:tcPr>
          <w:p w14:paraId="6E795C72" w14:textId="77777777" w:rsidR="00C4605E" w:rsidRDefault="00C4605E" w:rsidP="00C4605E">
            <w:pPr>
              <w:rPr>
                <w:b/>
                <w:kern w:val="2"/>
                <w:szCs w:val="24"/>
              </w:rPr>
            </w:pPr>
            <w:r>
              <w:rPr>
                <w:b/>
                <w:kern w:val="2"/>
                <w:szCs w:val="24"/>
              </w:rPr>
              <w:t>5.7. Avanso užtikrinimas</w:t>
            </w:r>
          </w:p>
        </w:tc>
        <w:tc>
          <w:tcPr>
            <w:tcW w:w="6540" w:type="dxa"/>
            <w:gridSpan w:val="2"/>
          </w:tcPr>
          <w:p w14:paraId="7DDFFC38" w14:textId="240AC4C4" w:rsidR="00C4605E" w:rsidRDefault="00C4605E" w:rsidP="00C4605E">
            <w:pPr>
              <w:rPr>
                <w:kern w:val="2"/>
                <w:szCs w:val="24"/>
              </w:rPr>
            </w:pPr>
            <w:r>
              <w:rPr>
                <w:kern w:val="2"/>
                <w:szCs w:val="24"/>
              </w:rPr>
              <w:t>Netaikoma</w:t>
            </w:r>
            <w:r>
              <w:rPr>
                <w:color w:val="000000"/>
                <w:kern w:val="2"/>
                <w:szCs w:val="24"/>
                <w:shd w:val="clear" w:color="auto" w:fill="FFFFFF"/>
              </w:rPr>
              <w:t xml:space="preserve">. </w:t>
            </w:r>
          </w:p>
        </w:tc>
      </w:tr>
      <w:tr w:rsidR="00C4605E" w14:paraId="481F55FD" w14:textId="77777777" w:rsidTr="00721F75">
        <w:trPr>
          <w:trHeight w:val="300"/>
        </w:trPr>
        <w:tc>
          <w:tcPr>
            <w:tcW w:w="9634" w:type="dxa"/>
            <w:gridSpan w:val="4"/>
          </w:tcPr>
          <w:p w14:paraId="51A87F0F" w14:textId="77777777" w:rsidR="00C4605E" w:rsidRDefault="00C4605E" w:rsidP="00C4605E">
            <w:pPr>
              <w:jc w:val="center"/>
              <w:rPr>
                <w:b/>
                <w:kern w:val="2"/>
                <w:szCs w:val="24"/>
              </w:rPr>
            </w:pPr>
            <w:r>
              <w:rPr>
                <w:b/>
                <w:kern w:val="2"/>
                <w:szCs w:val="24"/>
              </w:rPr>
              <w:t>6. PASLAUGŲ KOKYBĖ IR GARANTINIAI ĮSIPAREIGOJIMAI</w:t>
            </w:r>
          </w:p>
        </w:tc>
      </w:tr>
      <w:tr w:rsidR="00C4605E" w14:paraId="7A91EFA6" w14:textId="77777777" w:rsidTr="00721F75">
        <w:trPr>
          <w:trHeight w:val="300"/>
        </w:trPr>
        <w:tc>
          <w:tcPr>
            <w:tcW w:w="3094" w:type="dxa"/>
            <w:gridSpan w:val="2"/>
          </w:tcPr>
          <w:p w14:paraId="7532A831" w14:textId="77777777" w:rsidR="00C4605E" w:rsidRDefault="00C4605E" w:rsidP="00C4605E">
            <w:pPr>
              <w:rPr>
                <w:b/>
                <w:kern w:val="2"/>
                <w:szCs w:val="24"/>
              </w:rPr>
            </w:pPr>
            <w:r>
              <w:rPr>
                <w:b/>
                <w:kern w:val="2"/>
                <w:szCs w:val="24"/>
              </w:rPr>
              <w:t>6.1. Garantinis terminas</w:t>
            </w:r>
          </w:p>
        </w:tc>
        <w:tc>
          <w:tcPr>
            <w:tcW w:w="6540" w:type="dxa"/>
            <w:gridSpan w:val="2"/>
          </w:tcPr>
          <w:p w14:paraId="4F6F4409" w14:textId="245E8C28" w:rsidR="00C4605E" w:rsidRPr="00D8606C" w:rsidRDefault="00C4605E" w:rsidP="00C4605E">
            <w:pPr>
              <w:rPr>
                <w:kern w:val="2"/>
                <w:szCs w:val="24"/>
              </w:rPr>
            </w:pPr>
            <w:r>
              <w:rPr>
                <w:kern w:val="2"/>
                <w:szCs w:val="24"/>
              </w:rPr>
              <w:t>Netaikoma</w:t>
            </w:r>
          </w:p>
        </w:tc>
      </w:tr>
      <w:tr w:rsidR="00C4605E" w14:paraId="1B7E04B9" w14:textId="77777777" w:rsidTr="00721F75">
        <w:trPr>
          <w:trHeight w:val="300"/>
        </w:trPr>
        <w:tc>
          <w:tcPr>
            <w:tcW w:w="3094" w:type="dxa"/>
            <w:gridSpan w:val="2"/>
          </w:tcPr>
          <w:p w14:paraId="4BA3A01A" w14:textId="77777777" w:rsidR="00C4605E" w:rsidRDefault="00C4605E" w:rsidP="00C4605E">
            <w:pPr>
              <w:rPr>
                <w:b/>
                <w:kern w:val="2"/>
                <w:szCs w:val="24"/>
              </w:rPr>
            </w:pPr>
            <w:r>
              <w:rPr>
                <w:b/>
                <w:szCs w:val="24"/>
              </w:rPr>
              <w:t>6.2. Terminas Paslaugų trūkumams pašalinti</w:t>
            </w:r>
          </w:p>
        </w:tc>
        <w:tc>
          <w:tcPr>
            <w:tcW w:w="6540" w:type="dxa"/>
            <w:gridSpan w:val="2"/>
          </w:tcPr>
          <w:p w14:paraId="1ABE8EEE" w14:textId="56B223B2" w:rsidR="00C4605E" w:rsidRDefault="00C4605E" w:rsidP="00C4605E">
            <w:pPr>
              <w:jc w:val="both"/>
              <w:rPr>
                <w:kern w:val="2"/>
                <w:szCs w:val="24"/>
              </w:rPr>
            </w:pPr>
            <w:r>
              <w:rPr>
                <w:kern w:val="2"/>
                <w:szCs w:val="24"/>
              </w:rPr>
              <w:t xml:space="preserve">Bet kuriuo Sutarties galiojimo metu nustačius Paslaugų trūkumų, Tiekėjas turi </w:t>
            </w:r>
            <w:r w:rsidRPr="00BA6876">
              <w:rPr>
                <w:b/>
                <w:kern w:val="2"/>
                <w:szCs w:val="24"/>
              </w:rPr>
              <w:t>ne vėliau kaip per 5 (penkias) darbo dienas</w:t>
            </w:r>
            <w:r>
              <w:rPr>
                <w:kern w:val="2"/>
                <w:szCs w:val="24"/>
              </w:rPr>
              <w:t xml:space="preserve"> nuo rašytinės pretenzijos gavimo dienos pašalinti Paslaugų trūkumus.</w:t>
            </w:r>
          </w:p>
        </w:tc>
      </w:tr>
      <w:tr w:rsidR="00C4605E" w14:paraId="7D8A0FC2" w14:textId="77777777" w:rsidTr="00721F75">
        <w:trPr>
          <w:trHeight w:val="300"/>
        </w:trPr>
        <w:tc>
          <w:tcPr>
            <w:tcW w:w="3094" w:type="dxa"/>
            <w:gridSpan w:val="2"/>
          </w:tcPr>
          <w:p w14:paraId="4C87F2E4" w14:textId="77777777" w:rsidR="00C4605E" w:rsidRDefault="00C4605E" w:rsidP="00C4605E">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2"/>
          </w:tcPr>
          <w:p w14:paraId="5F2DDD27" w14:textId="02F86073" w:rsidR="00C4605E" w:rsidRDefault="00C4605E" w:rsidP="00C4605E">
            <w:pPr>
              <w:rPr>
                <w:kern w:val="2"/>
                <w:szCs w:val="24"/>
              </w:rPr>
            </w:pPr>
            <w:r>
              <w:rPr>
                <w:kern w:val="2"/>
                <w:szCs w:val="24"/>
              </w:rPr>
              <w:t>Netaikoma</w:t>
            </w:r>
          </w:p>
        </w:tc>
      </w:tr>
      <w:tr w:rsidR="00C4605E" w14:paraId="6829AF3B" w14:textId="77777777" w:rsidTr="00721F75">
        <w:trPr>
          <w:trHeight w:val="300"/>
        </w:trPr>
        <w:tc>
          <w:tcPr>
            <w:tcW w:w="9634" w:type="dxa"/>
            <w:gridSpan w:val="4"/>
          </w:tcPr>
          <w:p w14:paraId="348B8993" w14:textId="77777777" w:rsidR="00C4605E" w:rsidRPr="003F1577" w:rsidRDefault="00C4605E" w:rsidP="00C4605E">
            <w:pPr>
              <w:jc w:val="center"/>
              <w:rPr>
                <w:b/>
                <w:kern w:val="2"/>
                <w:szCs w:val="24"/>
              </w:rPr>
            </w:pPr>
            <w:r w:rsidRPr="003F1577">
              <w:rPr>
                <w:b/>
                <w:kern w:val="2"/>
                <w:szCs w:val="24"/>
              </w:rPr>
              <w:t>7. SUTARTIES VYKDYMUI PASITELKIAMI SUBTIEKĖJAI IR (AR) SPECIALISTAI</w:t>
            </w:r>
          </w:p>
        </w:tc>
      </w:tr>
      <w:tr w:rsidR="00C4605E" w14:paraId="7C010143" w14:textId="77777777" w:rsidTr="00721F75">
        <w:trPr>
          <w:trHeight w:val="300"/>
        </w:trPr>
        <w:tc>
          <w:tcPr>
            <w:tcW w:w="3094" w:type="dxa"/>
            <w:gridSpan w:val="2"/>
          </w:tcPr>
          <w:p w14:paraId="22345AAE" w14:textId="77777777" w:rsidR="00C4605E" w:rsidRDefault="00C4605E" w:rsidP="00C4605E">
            <w:pPr>
              <w:rPr>
                <w:b/>
                <w:bCs/>
                <w:kern w:val="2"/>
                <w:szCs w:val="24"/>
              </w:rPr>
            </w:pPr>
            <w:r>
              <w:rPr>
                <w:b/>
                <w:bCs/>
                <w:kern w:val="2"/>
                <w:szCs w:val="24"/>
              </w:rPr>
              <w:t>7.1. Sutarties vykdymui pasitelkiami subtiekėjai ir (ar) specialistai</w:t>
            </w:r>
          </w:p>
        </w:tc>
        <w:tc>
          <w:tcPr>
            <w:tcW w:w="6540" w:type="dxa"/>
            <w:gridSpan w:val="2"/>
          </w:tcPr>
          <w:p w14:paraId="5AF677A4" w14:textId="77777777" w:rsidR="00C4605E" w:rsidRPr="00610C4F" w:rsidRDefault="00C4605E" w:rsidP="00C4605E">
            <w:pPr>
              <w:jc w:val="both"/>
              <w:rPr>
                <w:kern w:val="2"/>
                <w:szCs w:val="24"/>
                <w:highlight w:val="lightGray"/>
              </w:rPr>
            </w:pPr>
            <w:r w:rsidRPr="00610C4F">
              <w:rPr>
                <w:kern w:val="2"/>
                <w:szCs w:val="24"/>
                <w:highlight w:val="lightGray"/>
              </w:rPr>
              <w:t>Sutarties vykdymui subtiekėjai ir (ar) specialistai nepasitelkiami.</w:t>
            </w:r>
          </w:p>
          <w:p w14:paraId="3C58C39E" w14:textId="77777777" w:rsidR="00C4605E" w:rsidRPr="00610C4F" w:rsidRDefault="00C4605E" w:rsidP="00C4605E">
            <w:pPr>
              <w:jc w:val="both"/>
              <w:rPr>
                <w:kern w:val="2"/>
                <w:szCs w:val="24"/>
                <w:highlight w:val="lightGray"/>
              </w:rPr>
            </w:pPr>
          </w:p>
          <w:p w14:paraId="34555399" w14:textId="77777777" w:rsidR="00C4605E" w:rsidRPr="00610C4F" w:rsidRDefault="00C4605E" w:rsidP="00C4605E">
            <w:pPr>
              <w:jc w:val="both"/>
              <w:rPr>
                <w:color w:val="FF0000"/>
                <w:kern w:val="2"/>
                <w:szCs w:val="24"/>
                <w:highlight w:val="lightGray"/>
              </w:rPr>
            </w:pPr>
            <w:r w:rsidRPr="00610C4F">
              <w:rPr>
                <w:color w:val="FF0000"/>
                <w:kern w:val="2"/>
                <w:szCs w:val="24"/>
                <w:highlight w:val="lightGray"/>
              </w:rPr>
              <w:t>arba</w:t>
            </w:r>
          </w:p>
          <w:p w14:paraId="4874EE32" w14:textId="77777777" w:rsidR="00C4605E" w:rsidRPr="00610C4F" w:rsidRDefault="00C4605E" w:rsidP="00C4605E">
            <w:pPr>
              <w:jc w:val="both"/>
              <w:rPr>
                <w:kern w:val="2"/>
                <w:szCs w:val="24"/>
                <w:highlight w:val="lightGray"/>
              </w:rPr>
            </w:pPr>
          </w:p>
          <w:p w14:paraId="26E6B6D6" w14:textId="7DD5BD34" w:rsidR="00C4605E" w:rsidRPr="003F1577" w:rsidRDefault="00C4605E" w:rsidP="00C4605E">
            <w:pPr>
              <w:rPr>
                <w:b/>
                <w:kern w:val="2"/>
                <w:szCs w:val="24"/>
              </w:rPr>
            </w:pPr>
            <w:r w:rsidRPr="00610C4F">
              <w:rPr>
                <w:kern w:val="2"/>
                <w:szCs w:val="24"/>
                <w:highlight w:val="lightGray"/>
              </w:rPr>
              <w:t>Sutarties vykdymui pasitelkiami subtiekėjai ir (ar) specialistai yra nurodyti Sutarties priede Nr. [...] „Sutarties vykdymui</w:t>
            </w:r>
            <w:r>
              <w:rPr>
                <w:kern w:val="2"/>
                <w:szCs w:val="24"/>
                <w:highlight w:val="lightGray"/>
              </w:rPr>
              <w:t xml:space="preserve"> </w:t>
            </w:r>
            <w:r w:rsidRPr="00610C4F">
              <w:rPr>
                <w:kern w:val="2"/>
                <w:szCs w:val="24"/>
                <w:highlight w:val="lightGray"/>
              </w:rPr>
              <w:t>pasitelkiami subtiekėjai ir (ar) specialistai“</w:t>
            </w:r>
          </w:p>
        </w:tc>
      </w:tr>
      <w:tr w:rsidR="00C4605E" w14:paraId="355B2A13" w14:textId="77777777" w:rsidTr="00721F75">
        <w:trPr>
          <w:trHeight w:val="300"/>
        </w:trPr>
        <w:tc>
          <w:tcPr>
            <w:tcW w:w="9634" w:type="dxa"/>
            <w:gridSpan w:val="4"/>
          </w:tcPr>
          <w:p w14:paraId="4D9A5928" w14:textId="77777777" w:rsidR="00C4605E" w:rsidRPr="003F1577" w:rsidRDefault="00C4605E" w:rsidP="00C4605E">
            <w:pPr>
              <w:jc w:val="center"/>
              <w:rPr>
                <w:b/>
                <w:kern w:val="2"/>
                <w:szCs w:val="24"/>
              </w:rPr>
            </w:pPr>
            <w:r w:rsidRPr="003F1577">
              <w:rPr>
                <w:b/>
                <w:kern w:val="2"/>
                <w:szCs w:val="24"/>
              </w:rPr>
              <w:t>8. PRIEVOLIŲ PAGAL SUTARTĮ ĮVYKDYMO UŽTIKRINIMAS</w:t>
            </w:r>
          </w:p>
        </w:tc>
      </w:tr>
      <w:tr w:rsidR="00C4605E" w14:paraId="5D3F3E52" w14:textId="77777777" w:rsidTr="00721F75">
        <w:trPr>
          <w:trHeight w:val="300"/>
        </w:trPr>
        <w:tc>
          <w:tcPr>
            <w:tcW w:w="3094" w:type="dxa"/>
            <w:gridSpan w:val="2"/>
          </w:tcPr>
          <w:p w14:paraId="0569ECE1" w14:textId="77777777" w:rsidR="00C4605E" w:rsidRDefault="00C4605E" w:rsidP="00C4605E">
            <w:pPr>
              <w:rPr>
                <w:b/>
                <w:kern w:val="2"/>
                <w:szCs w:val="24"/>
              </w:rPr>
            </w:pPr>
            <w:r>
              <w:rPr>
                <w:b/>
                <w:kern w:val="2"/>
                <w:szCs w:val="24"/>
              </w:rPr>
              <w:t>8.1. Prievolių pagal Sutartį įvykdymo užtikrinimas</w:t>
            </w:r>
          </w:p>
        </w:tc>
        <w:tc>
          <w:tcPr>
            <w:tcW w:w="6540" w:type="dxa"/>
            <w:gridSpan w:val="2"/>
          </w:tcPr>
          <w:p w14:paraId="4B3E553B" w14:textId="77777777" w:rsidR="00C4605E" w:rsidRPr="00C73F73" w:rsidRDefault="00C4605E" w:rsidP="00C4605E">
            <w:pPr>
              <w:rPr>
                <w:rFonts w:eastAsia="Calibri"/>
                <w:kern w:val="2"/>
                <w:szCs w:val="24"/>
              </w:rPr>
            </w:pPr>
            <w:r w:rsidRPr="00C73F73">
              <w:rPr>
                <w:rFonts w:eastAsia="Calibri"/>
                <w:kern w:val="2"/>
                <w:szCs w:val="24"/>
              </w:rPr>
              <w:t>Prievolių pagal Sutartį įvykdymas užtikrinamas:</w:t>
            </w:r>
          </w:p>
          <w:p w14:paraId="31589472" w14:textId="77777777" w:rsidR="00C4605E" w:rsidRPr="00C73F73" w:rsidRDefault="00C4605E" w:rsidP="00C4605E">
            <w:pPr>
              <w:rPr>
                <w:rFonts w:eastAsia="Calibri"/>
                <w:kern w:val="2"/>
                <w:szCs w:val="24"/>
              </w:rPr>
            </w:pPr>
            <w:r w:rsidRPr="00C73F73">
              <w:rPr>
                <w:rFonts w:eastAsia="Calibri"/>
                <w:kern w:val="2"/>
                <w:szCs w:val="24"/>
              </w:rPr>
              <w:t>Netesybomis (delspinigiais, bauda).</w:t>
            </w:r>
          </w:p>
          <w:p w14:paraId="15619FE1" w14:textId="2A604B87" w:rsidR="00C4605E" w:rsidRPr="003F1577" w:rsidRDefault="00C4605E" w:rsidP="00C4605E">
            <w:pPr>
              <w:rPr>
                <w:kern w:val="2"/>
                <w:szCs w:val="24"/>
              </w:rPr>
            </w:pPr>
          </w:p>
        </w:tc>
      </w:tr>
      <w:tr w:rsidR="00C4605E" w14:paraId="37A3B1D3" w14:textId="77777777" w:rsidTr="00721F75">
        <w:trPr>
          <w:trHeight w:val="300"/>
        </w:trPr>
        <w:tc>
          <w:tcPr>
            <w:tcW w:w="3094" w:type="dxa"/>
            <w:gridSpan w:val="2"/>
          </w:tcPr>
          <w:p w14:paraId="5E46C9D9" w14:textId="77777777" w:rsidR="00C4605E" w:rsidRDefault="00C4605E" w:rsidP="00C4605E">
            <w:pPr>
              <w:rPr>
                <w:b/>
                <w:kern w:val="2"/>
                <w:szCs w:val="24"/>
              </w:rPr>
            </w:pPr>
            <w:r>
              <w:rPr>
                <w:b/>
                <w:kern w:val="2"/>
                <w:szCs w:val="24"/>
              </w:rPr>
              <w:t>8.2 Sutarties įvykdymo užtikrinimo galiojimo terminas</w:t>
            </w:r>
          </w:p>
        </w:tc>
        <w:tc>
          <w:tcPr>
            <w:tcW w:w="6540" w:type="dxa"/>
            <w:gridSpan w:val="2"/>
          </w:tcPr>
          <w:p w14:paraId="52FFBA87" w14:textId="4CE0F7DD" w:rsidR="00C4605E" w:rsidRDefault="00C4605E" w:rsidP="00C4605E">
            <w:pPr>
              <w:rPr>
                <w:kern w:val="2"/>
                <w:szCs w:val="24"/>
              </w:rPr>
            </w:pPr>
            <w:r>
              <w:rPr>
                <w:bCs/>
                <w:kern w:val="2"/>
                <w:szCs w:val="24"/>
              </w:rPr>
              <w:t xml:space="preserve">Netaikoma </w:t>
            </w:r>
          </w:p>
        </w:tc>
      </w:tr>
      <w:tr w:rsidR="00C4605E" w14:paraId="5CCD3AB7" w14:textId="77777777" w:rsidTr="00721F75">
        <w:trPr>
          <w:trHeight w:val="300"/>
        </w:trPr>
        <w:tc>
          <w:tcPr>
            <w:tcW w:w="3094" w:type="dxa"/>
            <w:gridSpan w:val="2"/>
          </w:tcPr>
          <w:p w14:paraId="1DE9AAE5" w14:textId="77777777" w:rsidR="00C4605E" w:rsidRDefault="00C4605E" w:rsidP="00C4605E">
            <w:pPr>
              <w:rPr>
                <w:b/>
                <w:kern w:val="2"/>
                <w:szCs w:val="24"/>
              </w:rPr>
            </w:pPr>
            <w:r>
              <w:rPr>
                <w:b/>
                <w:kern w:val="2"/>
                <w:szCs w:val="24"/>
              </w:rPr>
              <w:t>8.3. Sutarties įvykdymo užtikrinimo pateikimas</w:t>
            </w:r>
          </w:p>
        </w:tc>
        <w:tc>
          <w:tcPr>
            <w:tcW w:w="6540" w:type="dxa"/>
            <w:gridSpan w:val="2"/>
          </w:tcPr>
          <w:p w14:paraId="0FA58ADF" w14:textId="17A02FC5" w:rsidR="00C4605E" w:rsidRDefault="00C4605E" w:rsidP="00C4605E">
            <w:pPr>
              <w:rPr>
                <w:szCs w:val="24"/>
              </w:rPr>
            </w:pPr>
            <w:r>
              <w:rPr>
                <w:color w:val="000000"/>
                <w:kern w:val="2"/>
                <w:szCs w:val="24"/>
                <w:shd w:val="clear" w:color="auto" w:fill="FFFFFF"/>
              </w:rPr>
              <w:t xml:space="preserve">Netaikoma </w:t>
            </w:r>
          </w:p>
        </w:tc>
      </w:tr>
      <w:tr w:rsidR="00C4605E" w14:paraId="1EAD9E71" w14:textId="77777777" w:rsidTr="00721F75">
        <w:trPr>
          <w:trHeight w:val="300"/>
        </w:trPr>
        <w:tc>
          <w:tcPr>
            <w:tcW w:w="9634" w:type="dxa"/>
            <w:gridSpan w:val="4"/>
          </w:tcPr>
          <w:p w14:paraId="4852770A" w14:textId="77777777" w:rsidR="00C4605E" w:rsidRDefault="00C4605E" w:rsidP="00C4605E">
            <w:pPr>
              <w:jc w:val="center"/>
              <w:rPr>
                <w:b/>
                <w:kern w:val="2"/>
                <w:szCs w:val="24"/>
              </w:rPr>
            </w:pPr>
            <w:r>
              <w:rPr>
                <w:b/>
                <w:kern w:val="2"/>
                <w:szCs w:val="24"/>
              </w:rPr>
              <w:t>9. ŠALIŲ ATSAKOMYBĖ</w:t>
            </w:r>
          </w:p>
        </w:tc>
      </w:tr>
      <w:tr w:rsidR="00C4605E" w14:paraId="73B8D273" w14:textId="77777777" w:rsidTr="00721F75">
        <w:trPr>
          <w:trHeight w:val="300"/>
        </w:trPr>
        <w:tc>
          <w:tcPr>
            <w:tcW w:w="3094" w:type="dxa"/>
            <w:gridSpan w:val="2"/>
          </w:tcPr>
          <w:p w14:paraId="05A4066F" w14:textId="77777777" w:rsidR="00C4605E" w:rsidRDefault="00C4605E" w:rsidP="00C4605E">
            <w:pPr>
              <w:rPr>
                <w:b/>
                <w:kern w:val="2"/>
                <w:szCs w:val="24"/>
              </w:rPr>
            </w:pPr>
            <w:r>
              <w:rPr>
                <w:b/>
                <w:kern w:val="2"/>
                <w:szCs w:val="24"/>
              </w:rPr>
              <w:t>9.1. Pirkėjui taikomos netesybos už mokėjimų pagal Sutartį vėlavimą</w:t>
            </w:r>
          </w:p>
        </w:tc>
        <w:tc>
          <w:tcPr>
            <w:tcW w:w="6540" w:type="dxa"/>
            <w:gridSpan w:val="2"/>
          </w:tcPr>
          <w:p w14:paraId="4DB2EBB4" w14:textId="64AD4204" w:rsidR="00C4605E" w:rsidRPr="000F4CB8" w:rsidRDefault="00C4605E" w:rsidP="00C4605E">
            <w:pPr>
              <w:jc w:val="both"/>
              <w:rPr>
                <w:bCs/>
                <w:kern w:val="2"/>
                <w:szCs w:val="24"/>
              </w:rPr>
            </w:pPr>
            <w:r w:rsidRPr="000F4CB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5C578D2" w14:textId="4EB78E92" w:rsidR="00C4605E" w:rsidRDefault="00C4605E" w:rsidP="00C4605E">
            <w:pPr>
              <w:rPr>
                <w:color w:val="000000"/>
                <w:kern w:val="2"/>
                <w:szCs w:val="24"/>
              </w:rPr>
            </w:pPr>
          </w:p>
        </w:tc>
      </w:tr>
      <w:tr w:rsidR="00C4605E" w14:paraId="774EBB44" w14:textId="77777777" w:rsidTr="00721F75">
        <w:trPr>
          <w:trHeight w:val="300"/>
        </w:trPr>
        <w:tc>
          <w:tcPr>
            <w:tcW w:w="3094" w:type="dxa"/>
            <w:gridSpan w:val="2"/>
          </w:tcPr>
          <w:p w14:paraId="146E6E88" w14:textId="77777777" w:rsidR="00C4605E" w:rsidRDefault="00C4605E" w:rsidP="00C4605E">
            <w:pPr>
              <w:rPr>
                <w:b/>
                <w:kern w:val="2"/>
                <w:szCs w:val="24"/>
              </w:rPr>
            </w:pPr>
            <w:r>
              <w:rPr>
                <w:b/>
                <w:szCs w:val="24"/>
              </w:rPr>
              <w:t>9.2. Tiekėjui taikomos netesybos</w:t>
            </w:r>
          </w:p>
        </w:tc>
        <w:tc>
          <w:tcPr>
            <w:tcW w:w="6540" w:type="dxa"/>
            <w:gridSpan w:val="2"/>
          </w:tcPr>
          <w:p w14:paraId="3D22A8C0" w14:textId="77777777" w:rsidR="00C4605E" w:rsidRDefault="00C4605E" w:rsidP="00C4605E">
            <w:pPr>
              <w:jc w:val="both"/>
              <w:rPr>
                <w:rFonts w:eastAsia="Calibri"/>
                <w:color w:val="000000" w:themeColor="text1"/>
                <w:szCs w:val="24"/>
                <w:lang w:val="lt"/>
              </w:rPr>
            </w:pPr>
            <w:r w:rsidRPr="00D26AAC">
              <w:rPr>
                <w:rFonts w:eastAsia="Calibri"/>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A3B3568" w14:textId="77777777" w:rsidR="00C4605E" w:rsidRPr="00D26AAC" w:rsidRDefault="00C4605E" w:rsidP="00C4605E">
            <w:pPr>
              <w:jc w:val="both"/>
              <w:rPr>
                <w:rFonts w:eastAsia="Calibri"/>
                <w:color w:val="000000" w:themeColor="text1"/>
                <w:szCs w:val="22"/>
              </w:rPr>
            </w:pPr>
          </w:p>
          <w:p w14:paraId="75B09395" w14:textId="77777777" w:rsidR="00C4605E" w:rsidRDefault="00C4605E" w:rsidP="00C4605E">
            <w:pPr>
              <w:jc w:val="both"/>
              <w:rPr>
                <w:rFonts w:eastAsia="Calibri"/>
                <w:color w:val="000000" w:themeColor="text1"/>
                <w:szCs w:val="24"/>
                <w:lang w:val="lt"/>
              </w:rPr>
            </w:pPr>
            <w:r w:rsidRPr="00D26AAC">
              <w:rPr>
                <w:rFonts w:eastAsia="Calibri"/>
                <w:color w:val="000000" w:themeColor="text1"/>
                <w:szCs w:val="24"/>
                <w:lang w:val="lt"/>
              </w:rPr>
              <w:t xml:space="preserve">9.2.2. Jeigu Tiekėjas vėluoja grąžinti dėl Tiekėjui mokėtinos sumos sumažinimo susidariusią permoką pagal Bendrųjų sąlygų 7.4.1.2 papunktį, Pirkėjas nuo kitos nei nustatytas terminas dienos </w:t>
            </w:r>
            <w:r w:rsidRPr="00D26AAC">
              <w:rPr>
                <w:rFonts w:eastAsia="Calibri"/>
                <w:color w:val="000000" w:themeColor="text1"/>
                <w:szCs w:val="24"/>
                <w:lang w:val="lt"/>
              </w:rPr>
              <w:lastRenderedPageBreak/>
              <w:t>Tiekėjui skaičiuoja 0,02 (dvi šimtosios) procento  dydžio delspinigius už kiekvieną uždelstą dieną nuo laiku negrąžintos permokos kainos be PVM.</w:t>
            </w:r>
          </w:p>
          <w:p w14:paraId="60A0DFB2" w14:textId="77777777" w:rsidR="00C4605E" w:rsidRPr="00D26AAC" w:rsidRDefault="00C4605E" w:rsidP="00C4605E">
            <w:pPr>
              <w:jc w:val="both"/>
              <w:rPr>
                <w:rFonts w:eastAsia="Calibri"/>
                <w:color w:val="000000" w:themeColor="text1"/>
                <w:szCs w:val="24"/>
              </w:rPr>
            </w:pPr>
          </w:p>
          <w:p w14:paraId="1B21B5F8" w14:textId="54A35A0E" w:rsidR="00C4605E" w:rsidRPr="00DF03E2" w:rsidRDefault="00C4605E" w:rsidP="00C4605E">
            <w:pPr>
              <w:jc w:val="both"/>
              <w:rPr>
                <w:kern w:val="2"/>
                <w:szCs w:val="24"/>
              </w:rPr>
            </w:pPr>
            <w:r w:rsidRPr="00D26AAC">
              <w:rPr>
                <w:rFonts w:eastAsia="Calibri"/>
                <w:color w:val="000000" w:themeColor="text1"/>
                <w:kern w:val="2"/>
                <w:szCs w:val="22"/>
              </w:rPr>
              <w:t xml:space="preserve">9.2.3. </w:t>
            </w:r>
            <w:r w:rsidRPr="005542D5">
              <w:rPr>
                <w:kern w:val="2"/>
                <w:szCs w:val="24"/>
              </w:rPr>
              <w:t>Tiekėjas privalo sumokėti Pirkėjui netesybas per 30 (trisdešimt) kalendorinių dienų nuo Pirkėjo pareikalavimo. Jeigu Tiekėjas nesumoka netesybų, Pirkėjas turi teisę išskaičiuoti netesybų sumas iš Tiekėjui mokėtinos sumos.</w:t>
            </w:r>
          </w:p>
        </w:tc>
      </w:tr>
      <w:tr w:rsidR="00C4605E" w14:paraId="4645787F" w14:textId="77777777" w:rsidTr="00721F75">
        <w:trPr>
          <w:trHeight w:val="300"/>
        </w:trPr>
        <w:tc>
          <w:tcPr>
            <w:tcW w:w="3094" w:type="dxa"/>
            <w:gridSpan w:val="2"/>
          </w:tcPr>
          <w:p w14:paraId="22731E2F" w14:textId="77777777" w:rsidR="00C4605E" w:rsidRDefault="00C4605E" w:rsidP="00C4605E">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40" w:type="dxa"/>
            <w:gridSpan w:val="2"/>
          </w:tcPr>
          <w:p w14:paraId="48B27DF3" w14:textId="0F830CC4" w:rsidR="00C4605E" w:rsidRDefault="00C4605E" w:rsidP="00C4605E">
            <w:pPr>
              <w:jc w:val="both"/>
              <w:rPr>
                <w:bCs/>
                <w:szCs w:val="24"/>
              </w:rPr>
            </w:pPr>
            <w:r>
              <w:rPr>
                <w:bCs/>
                <w:kern w:val="2"/>
                <w:szCs w:val="24"/>
              </w:rPr>
              <w:t xml:space="preserve">9.3.1. Nutraukus Sutartį dėl esminio Sutarties pažeidimo, nustatyto Sutarties Specialiosiose sąlygose, mokama </w:t>
            </w:r>
            <w:r w:rsidRPr="000236A7">
              <w:rPr>
                <w:bCs/>
                <w:kern w:val="2"/>
                <w:szCs w:val="24"/>
              </w:rPr>
              <w:t xml:space="preserve">5 (penkių)  </w:t>
            </w:r>
            <w:r>
              <w:rPr>
                <w:bCs/>
                <w:kern w:val="2"/>
                <w:szCs w:val="24"/>
              </w:rPr>
              <w:t>procentų dydžio bauda nuo Pradinės Sutarties vertės, nurodytos Specialiųjų sąlygų 5.2 punkte.</w:t>
            </w:r>
          </w:p>
          <w:p w14:paraId="57408433" w14:textId="77777777" w:rsidR="00C4605E" w:rsidRDefault="00C4605E" w:rsidP="00C4605E">
            <w:pPr>
              <w:rPr>
                <w:bCs/>
                <w:szCs w:val="24"/>
              </w:rPr>
            </w:pPr>
          </w:p>
          <w:p w14:paraId="611C748A" w14:textId="035CC2F9" w:rsidR="00C4605E" w:rsidRDefault="00C4605E" w:rsidP="00C4605E">
            <w:pPr>
              <w:jc w:val="both"/>
              <w:rPr>
                <w:bCs/>
                <w:szCs w:val="24"/>
              </w:rPr>
            </w:pPr>
            <w:r>
              <w:rPr>
                <w:bCs/>
                <w:szCs w:val="24"/>
              </w:rPr>
              <w:t xml:space="preserve">9.3.2. Nepagrįstai nutraukus Sutarties vykdymą ne Sutartyje nustatyta tvarka, mokama </w:t>
            </w:r>
            <w:r w:rsidRPr="000236A7">
              <w:rPr>
                <w:bCs/>
                <w:kern w:val="2"/>
                <w:szCs w:val="24"/>
              </w:rPr>
              <w:t xml:space="preserve">5 (penkių) </w:t>
            </w:r>
            <w:r>
              <w:rPr>
                <w:bCs/>
                <w:kern w:val="2"/>
                <w:szCs w:val="24"/>
              </w:rPr>
              <w:t>procentų dydžio bauda nuo Pradinės Sutarties vertės, nurodytos Specialiųjų sąlygų 5.2 punkte.</w:t>
            </w:r>
          </w:p>
          <w:p w14:paraId="22342A3F" w14:textId="7647947A" w:rsidR="00C4605E" w:rsidRDefault="00C4605E" w:rsidP="00C4605E">
            <w:pPr>
              <w:rPr>
                <w:kern w:val="2"/>
                <w:szCs w:val="24"/>
              </w:rPr>
            </w:pPr>
          </w:p>
        </w:tc>
      </w:tr>
      <w:tr w:rsidR="00C4605E" w14:paraId="172A94CC" w14:textId="77777777" w:rsidTr="00721F75">
        <w:trPr>
          <w:trHeight w:val="300"/>
        </w:trPr>
        <w:tc>
          <w:tcPr>
            <w:tcW w:w="3094" w:type="dxa"/>
            <w:gridSpan w:val="2"/>
          </w:tcPr>
          <w:p w14:paraId="722C7028" w14:textId="77777777" w:rsidR="00C4605E" w:rsidRDefault="00C4605E" w:rsidP="00C4605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2"/>
          </w:tcPr>
          <w:p w14:paraId="69E1D051" w14:textId="2E7C3A05" w:rsidR="00C4605E" w:rsidRDefault="00C4605E" w:rsidP="00C4605E">
            <w:pPr>
              <w:jc w:val="both"/>
              <w:rPr>
                <w:color w:val="000000"/>
                <w:kern w:val="2"/>
                <w:szCs w:val="24"/>
              </w:rPr>
            </w:pPr>
            <w:r>
              <w:rPr>
                <w:color w:val="000000"/>
                <w:kern w:val="2"/>
                <w:szCs w:val="24"/>
              </w:rPr>
              <w:t xml:space="preserve">9.4.1. Nustačius, kad Tiekėjas nesilaikė </w:t>
            </w:r>
            <w:r w:rsidRPr="00BC0850">
              <w:rPr>
                <w:bCs/>
                <w:kern w:val="2"/>
                <w:szCs w:val="24"/>
              </w:rPr>
              <w:t>Bendrosiose sąlygose</w:t>
            </w:r>
            <w:r>
              <w:rPr>
                <w:b/>
                <w:kern w:val="2"/>
                <w:szCs w:val="24"/>
              </w:rPr>
              <w:t xml:space="preserve"> </w:t>
            </w:r>
            <w:r w:rsidRPr="00AD3CF2">
              <w:rPr>
                <w:bCs/>
                <w:kern w:val="2"/>
                <w:szCs w:val="24"/>
              </w:rPr>
              <w:t>nurodytos subtiekėjų ir (ar) specialistų keitimo tvarko</w:t>
            </w:r>
            <w:r>
              <w:rPr>
                <w:bCs/>
                <w:kern w:val="2"/>
                <w:szCs w:val="24"/>
              </w:rPr>
              <w:t xml:space="preserve">s, </w:t>
            </w:r>
            <w:r>
              <w:rPr>
                <w:color w:val="000000"/>
                <w:kern w:val="2"/>
                <w:szCs w:val="24"/>
              </w:rPr>
              <w:t xml:space="preserve">taikoma </w:t>
            </w:r>
            <w:r w:rsidRPr="006F1FD7">
              <w:rPr>
                <w:color w:val="000000"/>
                <w:kern w:val="2"/>
                <w:szCs w:val="24"/>
              </w:rPr>
              <w:t>500,00 Eur</w:t>
            </w:r>
            <w:r>
              <w:rPr>
                <w:color w:val="000000"/>
                <w:kern w:val="2"/>
                <w:szCs w:val="24"/>
              </w:rPr>
              <w:t xml:space="preserve"> (penkių šimtų eurų) bauda </w:t>
            </w:r>
            <w:r w:rsidRPr="00FF1392">
              <w:rPr>
                <w:color w:val="000000"/>
                <w:kern w:val="2"/>
                <w:szCs w:val="24"/>
              </w:rPr>
              <w:t>už kiekvieną pažeidimo atvejį</w:t>
            </w:r>
            <w:r>
              <w:rPr>
                <w:color w:val="000000"/>
                <w:kern w:val="2"/>
                <w:szCs w:val="24"/>
              </w:rPr>
              <w:t>.</w:t>
            </w:r>
          </w:p>
          <w:p w14:paraId="20C6B34D" w14:textId="77777777" w:rsidR="00C4605E" w:rsidRDefault="00C4605E" w:rsidP="00C4605E">
            <w:pPr>
              <w:jc w:val="both"/>
              <w:rPr>
                <w:kern w:val="2"/>
                <w:szCs w:val="24"/>
              </w:rPr>
            </w:pPr>
          </w:p>
          <w:p w14:paraId="13008CE9" w14:textId="080F76D9" w:rsidR="00C4605E" w:rsidRPr="006F1FD7" w:rsidRDefault="00C4605E" w:rsidP="00C4605E">
            <w:pPr>
              <w:jc w:val="both"/>
              <w:rPr>
                <w:color w:val="000000"/>
                <w:kern w:val="2"/>
                <w:szCs w:val="24"/>
              </w:rPr>
            </w:pPr>
            <w:r w:rsidRPr="005542D5">
              <w:rPr>
                <w:kern w:val="2"/>
                <w:szCs w:val="24"/>
              </w:rPr>
              <w:t>9.</w:t>
            </w:r>
            <w:r>
              <w:rPr>
                <w:kern w:val="2"/>
                <w:szCs w:val="24"/>
              </w:rPr>
              <w:t>4</w:t>
            </w:r>
            <w:r w:rsidRPr="005542D5">
              <w:rPr>
                <w:kern w:val="2"/>
                <w:szCs w:val="24"/>
              </w:rPr>
              <w:t>.2. Tiekėjas privalo sumokėti Pirkėjui netesybas per 30 (trisdešimt) kalendorinių dienų nuo Pirkėjo pareikalavimo. Jeigu Tiekėjas nesumoka netesybų, Pirkėjas turi teisę išskaičiuoti netesybų sumas iš Tiekėjui mokėtinos sumos.</w:t>
            </w:r>
          </w:p>
        </w:tc>
      </w:tr>
      <w:tr w:rsidR="00C4605E" w14:paraId="4E4BACC3" w14:textId="77777777" w:rsidTr="00721F75">
        <w:trPr>
          <w:trHeight w:val="300"/>
        </w:trPr>
        <w:tc>
          <w:tcPr>
            <w:tcW w:w="3094" w:type="dxa"/>
            <w:gridSpan w:val="2"/>
          </w:tcPr>
          <w:p w14:paraId="579B1AE4" w14:textId="77777777" w:rsidR="00C4605E" w:rsidRPr="00185640" w:rsidRDefault="00C4605E" w:rsidP="00C4605E">
            <w:pPr>
              <w:rPr>
                <w:b/>
                <w:kern w:val="2"/>
                <w:szCs w:val="24"/>
              </w:rPr>
            </w:pPr>
            <w:r w:rsidRPr="00185640">
              <w:rPr>
                <w:b/>
                <w:kern w:val="2"/>
                <w:szCs w:val="24"/>
              </w:rPr>
              <w:t>9.5. Tiekėjui taikomos baudos dėl aplinkosauginių ir (arba) socialinių kriterijų nesilaikymo</w:t>
            </w:r>
          </w:p>
        </w:tc>
        <w:tc>
          <w:tcPr>
            <w:tcW w:w="6540" w:type="dxa"/>
            <w:gridSpan w:val="2"/>
          </w:tcPr>
          <w:p w14:paraId="4124E78A" w14:textId="4F7E1445" w:rsidR="00C4605E" w:rsidRPr="00185640" w:rsidRDefault="00C4605E" w:rsidP="00C4605E">
            <w:pPr>
              <w:jc w:val="both"/>
              <w:rPr>
                <w:color w:val="000000"/>
                <w:kern w:val="2"/>
                <w:szCs w:val="24"/>
              </w:rPr>
            </w:pPr>
            <w:r w:rsidRPr="00185640">
              <w:rPr>
                <w:kern w:val="2"/>
                <w:szCs w:val="24"/>
              </w:rPr>
              <w:t xml:space="preserve">9.5.1. </w:t>
            </w:r>
            <w:r w:rsidRPr="00185640">
              <w:rPr>
                <w:color w:val="000000"/>
                <w:kern w:val="2"/>
                <w:szCs w:val="24"/>
              </w:rPr>
              <w:t>Nustačius, kad Tiekėjas nesilaikė</w:t>
            </w:r>
            <w:r w:rsidRPr="00185640">
              <w:rPr>
                <w:color w:val="000000"/>
                <w:kern w:val="2"/>
                <w:szCs w:val="24"/>
                <w:shd w:val="clear" w:color="auto" w:fill="FFFFFF"/>
              </w:rPr>
              <w:t xml:space="preserve"> </w:t>
            </w:r>
            <w:r w:rsidRPr="00185640">
              <w:rPr>
                <w:bCs/>
                <w:kern w:val="2"/>
                <w:szCs w:val="24"/>
              </w:rPr>
              <w:t>aplinkosauginių kriterijų,</w:t>
            </w:r>
            <w:r w:rsidRPr="00185640">
              <w:rPr>
                <w:color w:val="000000"/>
                <w:kern w:val="2"/>
                <w:szCs w:val="24"/>
                <w:shd w:val="clear" w:color="auto" w:fill="FFFFFF"/>
              </w:rPr>
              <w:t xml:space="preserve"> </w:t>
            </w:r>
            <w:r w:rsidRPr="00185640">
              <w:rPr>
                <w:color w:val="000000"/>
                <w:kern w:val="2"/>
                <w:szCs w:val="24"/>
              </w:rPr>
              <w:t>taikoma 500,00 Eur (penkių šimtų eurų) bauda už kiekvieną pažeidimo atvejį.</w:t>
            </w:r>
          </w:p>
          <w:p w14:paraId="1BB4F2D9" w14:textId="3FD36DBA" w:rsidR="00C4605E" w:rsidRPr="00185640" w:rsidRDefault="00C4605E" w:rsidP="00C4605E">
            <w:pPr>
              <w:jc w:val="both"/>
              <w:rPr>
                <w:kern w:val="2"/>
                <w:szCs w:val="24"/>
              </w:rPr>
            </w:pPr>
          </w:p>
          <w:p w14:paraId="07A7E011" w14:textId="07D5429B" w:rsidR="00C4605E" w:rsidRPr="00185640" w:rsidRDefault="00C4605E" w:rsidP="00C4605E">
            <w:pPr>
              <w:jc w:val="both"/>
              <w:rPr>
                <w:color w:val="4472C4"/>
                <w:kern w:val="2"/>
                <w:szCs w:val="24"/>
              </w:rPr>
            </w:pPr>
            <w:r w:rsidRPr="00185640">
              <w:rPr>
                <w:kern w:val="2"/>
                <w:szCs w:val="24"/>
              </w:rPr>
              <w:t>9.5.2. Tiekėjas privalo sumokėti Pirkėjui netesybas per 30 (trisdešimt) kalendorinių dienų nuo Pirkėjo pareikalavimo. Jeigu Tiekėjas nesumoka netesybų, Pirkėjas turi teisę išskaičiuoti netesybų sumas iš Tiekėjui mokėtinos sumos.</w:t>
            </w:r>
          </w:p>
        </w:tc>
      </w:tr>
      <w:tr w:rsidR="00C4605E" w14:paraId="4A2594F6" w14:textId="77777777" w:rsidTr="00721F75">
        <w:trPr>
          <w:trHeight w:val="300"/>
        </w:trPr>
        <w:tc>
          <w:tcPr>
            <w:tcW w:w="3094" w:type="dxa"/>
            <w:gridSpan w:val="2"/>
          </w:tcPr>
          <w:p w14:paraId="482FA4B5" w14:textId="77777777" w:rsidR="00C4605E" w:rsidRDefault="00C4605E" w:rsidP="00C4605E">
            <w:pPr>
              <w:rPr>
                <w:b/>
                <w:kern w:val="2"/>
                <w:szCs w:val="24"/>
              </w:rPr>
            </w:pPr>
            <w:r>
              <w:rPr>
                <w:b/>
                <w:kern w:val="2"/>
                <w:szCs w:val="24"/>
              </w:rPr>
              <w:t>9.6. Tiekėjui / Pirkėjui taikoma bauda dėl konfidencialumo reikalavimų nesilaikymo</w:t>
            </w:r>
          </w:p>
        </w:tc>
        <w:tc>
          <w:tcPr>
            <w:tcW w:w="6540" w:type="dxa"/>
            <w:gridSpan w:val="2"/>
          </w:tcPr>
          <w:p w14:paraId="7EA2E484" w14:textId="31EFE6CC" w:rsidR="00C4605E" w:rsidRDefault="00C4605E" w:rsidP="00C4605E">
            <w:pPr>
              <w:rPr>
                <w:color w:val="4472C4"/>
                <w:kern w:val="2"/>
                <w:szCs w:val="24"/>
              </w:rPr>
            </w:pPr>
            <w:r>
              <w:rPr>
                <w:szCs w:val="24"/>
              </w:rPr>
              <w:t>Netaikoma</w:t>
            </w:r>
          </w:p>
        </w:tc>
      </w:tr>
      <w:tr w:rsidR="00C4605E" w14:paraId="159539EA" w14:textId="77777777" w:rsidTr="00721F75">
        <w:trPr>
          <w:trHeight w:val="300"/>
        </w:trPr>
        <w:tc>
          <w:tcPr>
            <w:tcW w:w="3094" w:type="dxa"/>
            <w:gridSpan w:val="2"/>
          </w:tcPr>
          <w:p w14:paraId="1ED088B2" w14:textId="77777777" w:rsidR="00C4605E" w:rsidRDefault="00C4605E" w:rsidP="00C4605E">
            <w:pPr>
              <w:rPr>
                <w:b/>
                <w:kern w:val="2"/>
                <w:szCs w:val="24"/>
              </w:rPr>
            </w:pPr>
            <w:r>
              <w:rPr>
                <w:b/>
                <w:kern w:val="2"/>
                <w:szCs w:val="24"/>
              </w:rPr>
              <w:t>9.7. Tiekėjui taikomos netesybos dėl pirkimo dokumentuose nustatytų kokybinių kriterijų nepasiekimo Sutarties vykdymo metu</w:t>
            </w:r>
          </w:p>
        </w:tc>
        <w:tc>
          <w:tcPr>
            <w:tcW w:w="6540" w:type="dxa"/>
            <w:gridSpan w:val="2"/>
          </w:tcPr>
          <w:p w14:paraId="5B6A3C39" w14:textId="4AC79467" w:rsidR="00C4605E" w:rsidRPr="00735DE0" w:rsidRDefault="00C4605E" w:rsidP="00C4605E">
            <w:pPr>
              <w:rPr>
                <w:color w:val="4472C4"/>
                <w:szCs w:val="24"/>
              </w:rPr>
            </w:pPr>
            <w:r>
              <w:rPr>
                <w:szCs w:val="24"/>
              </w:rPr>
              <w:t>Netaikoma</w:t>
            </w:r>
          </w:p>
        </w:tc>
      </w:tr>
      <w:tr w:rsidR="00C4605E" w14:paraId="01D2AC27" w14:textId="77777777" w:rsidTr="00721F7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8DB8C5E" w14:textId="77777777" w:rsidR="00C4605E" w:rsidRDefault="00C4605E" w:rsidP="00C4605E">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2689FF71" w14:textId="77777777" w:rsidR="00C4605E" w:rsidRDefault="00C4605E" w:rsidP="00C4605E">
            <w:pPr>
              <w:rPr>
                <w:bCs/>
                <w:kern w:val="2"/>
                <w:szCs w:val="24"/>
              </w:rPr>
            </w:pPr>
            <w:r>
              <w:rPr>
                <w:bCs/>
                <w:kern w:val="2"/>
                <w:szCs w:val="24"/>
              </w:rPr>
              <w:t>Netaikoma</w:t>
            </w:r>
          </w:p>
          <w:p w14:paraId="60B4594C" w14:textId="5CD3F533" w:rsidR="00C4605E" w:rsidRDefault="00C4605E" w:rsidP="00C4605E">
            <w:pPr>
              <w:rPr>
                <w:color w:val="4472C4"/>
                <w:kern w:val="2"/>
                <w:szCs w:val="24"/>
              </w:rPr>
            </w:pPr>
          </w:p>
        </w:tc>
      </w:tr>
      <w:tr w:rsidR="00C4605E" w14:paraId="6A3A4AC0" w14:textId="77777777" w:rsidTr="00721F75">
        <w:trPr>
          <w:trHeight w:val="300"/>
        </w:trPr>
        <w:tc>
          <w:tcPr>
            <w:tcW w:w="3094" w:type="dxa"/>
            <w:gridSpan w:val="2"/>
          </w:tcPr>
          <w:p w14:paraId="0A230B18" w14:textId="77777777" w:rsidR="00C4605E" w:rsidRDefault="00C4605E" w:rsidP="00C4605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2"/>
          </w:tcPr>
          <w:p w14:paraId="5D37EDA1" w14:textId="77777777" w:rsidR="00C4605E" w:rsidRDefault="00C4605E" w:rsidP="00C4605E">
            <w:pPr>
              <w:rPr>
                <w:bCs/>
                <w:kern w:val="2"/>
                <w:szCs w:val="24"/>
              </w:rPr>
            </w:pPr>
            <w:r>
              <w:rPr>
                <w:bCs/>
                <w:kern w:val="2"/>
                <w:szCs w:val="24"/>
              </w:rPr>
              <w:t>Netaikoma</w:t>
            </w:r>
          </w:p>
          <w:p w14:paraId="1FB47D5E" w14:textId="08EBE835" w:rsidR="00C4605E" w:rsidRPr="00E95BF8" w:rsidRDefault="00C4605E" w:rsidP="00C4605E">
            <w:pPr>
              <w:rPr>
                <w:kern w:val="2"/>
                <w:szCs w:val="24"/>
              </w:rPr>
            </w:pPr>
          </w:p>
        </w:tc>
      </w:tr>
      <w:tr w:rsidR="00C4605E" w14:paraId="40BA1A04" w14:textId="77777777" w:rsidTr="00721F75">
        <w:trPr>
          <w:trHeight w:val="300"/>
        </w:trPr>
        <w:tc>
          <w:tcPr>
            <w:tcW w:w="3094" w:type="dxa"/>
            <w:gridSpan w:val="2"/>
          </w:tcPr>
          <w:p w14:paraId="59528C27" w14:textId="77777777" w:rsidR="00C4605E" w:rsidRDefault="00C4605E" w:rsidP="00C4605E">
            <w:pPr>
              <w:rPr>
                <w:b/>
                <w:kern w:val="2"/>
                <w:szCs w:val="24"/>
                <w:lang w:val="en-US"/>
              </w:rPr>
            </w:pPr>
            <w:r>
              <w:rPr>
                <w:b/>
                <w:kern w:val="2"/>
                <w:szCs w:val="24"/>
                <w:lang w:val="en-US"/>
              </w:rPr>
              <w:t xml:space="preserve">9.9. </w:t>
            </w:r>
            <w:r>
              <w:rPr>
                <w:b/>
                <w:kern w:val="2"/>
                <w:szCs w:val="24"/>
              </w:rPr>
              <w:t>Kitos netesybos</w:t>
            </w:r>
          </w:p>
        </w:tc>
        <w:tc>
          <w:tcPr>
            <w:tcW w:w="6540" w:type="dxa"/>
            <w:gridSpan w:val="2"/>
          </w:tcPr>
          <w:p w14:paraId="4ED79D4B" w14:textId="5FDE6752" w:rsidR="00C4605E" w:rsidRPr="00E95BF8" w:rsidRDefault="00C4605E" w:rsidP="00C4605E">
            <w:pPr>
              <w:rPr>
                <w:kern w:val="2"/>
                <w:szCs w:val="24"/>
              </w:rPr>
            </w:pPr>
            <w:r w:rsidRPr="00E95BF8">
              <w:rPr>
                <w:kern w:val="2"/>
                <w:szCs w:val="24"/>
              </w:rPr>
              <w:t>Netaikoma</w:t>
            </w:r>
          </w:p>
        </w:tc>
      </w:tr>
      <w:tr w:rsidR="00C4605E" w14:paraId="0BCA7B02" w14:textId="77777777" w:rsidTr="00721F75">
        <w:trPr>
          <w:trHeight w:val="300"/>
        </w:trPr>
        <w:tc>
          <w:tcPr>
            <w:tcW w:w="9634" w:type="dxa"/>
            <w:gridSpan w:val="4"/>
          </w:tcPr>
          <w:p w14:paraId="3E84E824" w14:textId="77777777" w:rsidR="00C4605E" w:rsidRDefault="00C4605E" w:rsidP="00C4605E">
            <w:pPr>
              <w:jc w:val="center"/>
              <w:rPr>
                <w:color w:val="4472C4"/>
                <w:kern w:val="2"/>
                <w:szCs w:val="24"/>
              </w:rPr>
            </w:pPr>
            <w:r>
              <w:rPr>
                <w:b/>
                <w:kern w:val="2"/>
                <w:szCs w:val="24"/>
              </w:rPr>
              <w:t>10. ESMINĖS SUTARTIES SĄLYGOS</w:t>
            </w:r>
          </w:p>
        </w:tc>
      </w:tr>
      <w:tr w:rsidR="00C4605E" w14:paraId="34C4BF4D" w14:textId="77777777" w:rsidTr="00721F75">
        <w:trPr>
          <w:trHeight w:val="300"/>
        </w:trPr>
        <w:tc>
          <w:tcPr>
            <w:tcW w:w="3094" w:type="dxa"/>
            <w:gridSpan w:val="2"/>
          </w:tcPr>
          <w:p w14:paraId="71DDAB9A" w14:textId="77777777" w:rsidR="00C4605E" w:rsidRDefault="00C4605E" w:rsidP="00C4605E">
            <w:pPr>
              <w:rPr>
                <w:b/>
                <w:kern w:val="2"/>
                <w:szCs w:val="24"/>
                <w:lang w:val="en-US"/>
              </w:rPr>
            </w:pPr>
            <w:r>
              <w:rPr>
                <w:b/>
                <w:kern w:val="2"/>
                <w:szCs w:val="24"/>
                <w:lang w:val="en-US"/>
              </w:rPr>
              <w:t xml:space="preserve">10.1. </w:t>
            </w:r>
            <w:r>
              <w:rPr>
                <w:b/>
                <w:kern w:val="2"/>
                <w:szCs w:val="24"/>
              </w:rPr>
              <w:t>Esminės Sutarties sąlygos</w:t>
            </w:r>
          </w:p>
        </w:tc>
        <w:tc>
          <w:tcPr>
            <w:tcW w:w="6540" w:type="dxa"/>
            <w:gridSpan w:val="2"/>
          </w:tcPr>
          <w:p w14:paraId="510B2CDB" w14:textId="749AC459" w:rsidR="00C4605E" w:rsidRPr="004D7B90" w:rsidRDefault="00C4605E" w:rsidP="00C4605E">
            <w:pPr>
              <w:rPr>
                <w:kern w:val="2"/>
                <w:szCs w:val="24"/>
              </w:rPr>
            </w:pPr>
            <w:r>
              <w:rPr>
                <w:kern w:val="2"/>
                <w:szCs w:val="24"/>
              </w:rPr>
              <w:t>Netaikoma</w:t>
            </w:r>
          </w:p>
        </w:tc>
      </w:tr>
      <w:tr w:rsidR="00C4605E" w14:paraId="400C1C70" w14:textId="77777777" w:rsidTr="00721F75">
        <w:trPr>
          <w:trHeight w:val="300"/>
        </w:trPr>
        <w:tc>
          <w:tcPr>
            <w:tcW w:w="3094" w:type="dxa"/>
            <w:gridSpan w:val="2"/>
          </w:tcPr>
          <w:p w14:paraId="65745714" w14:textId="5D5CAE0D" w:rsidR="00C4605E" w:rsidRPr="008E681D" w:rsidRDefault="00C4605E" w:rsidP="00C4605E">
            <w:pPr>
              <w:rPr>
                <w:b/>
                <w:kern w:val="2"/>
                <w:szCs w:val="24"/>
              </w:rPr>
            </w:pPr>
            <w:r>
              <w:rPr>
                <w:b/>
                <w:bCs/>
              </w:rPr>
              <w:t>10.2. Dideli arba nuolatiniai esminės Sutarties sąlygos vykdymo trūkumai</w:t>
            </w:r>
          </w:p>
        </w:tc>
        <w:tc>
          <w:tcPr>
            <w:tcW w:w="6540" w:type="dxa"/>
            <w:gridSpan w:val="2"/>
          </w:tcPr>
          <w:p w14:paraId="3B3D7707" w14:textId="4B76AF5E" w:rsidR="00C4605E" w:rsidRDefault="00C4605E" w:rsidP="00C4605E">
            <w:pPr>
              <w:spacing w:line="276" w:lineRule="auto"/>
              <w:jc w:val="both"/>
              <w:textAlignment w:val="baseline"/>
              <w:rPr>
                <w:kern w:val="2"/>
                <w:szCs w:val="24"/>
              </w:rPr>
            </w:pPr>
            <w:r>
              <w:rPr>
                <w:rFonts w:eastAsia="Arial"/>
              </w:rPr>
              <w:t>Netaikoma</w:t>
            </w:r>
          </w:p>
        </w:tc>
      </w:tr>
      <w:tr w:rsidR="00C4605E" w14:paraId="40AA3D15" w14:textId="77777777" w:rsidTr="00721F75">
        <w:trPr>
          <w:trHeight w:val="300"/>
        </w:trPr>
        <w:tc>
          <w:tcPr>
            <w:tcW w:w="9634" w:type="dxa"/>
            <w:gridSpan w:val="4"/>
          </w:tcPr>
          <w:p w14:paraId="7AEBBC78" w14:textId="77777777" w:rsidR="00C4605E" w:rsidRDefault="00C4605E" w:rsidP="00C4605E">
            <w:pPr>
              <w:jc w:val="center"/>
              <w:rPr>
                <w:b/>
                <w:kern w:val="2"/>
                <w:szCs w:val="24"/>
              </w:rPr>
            </w:pPr>
            <w:r>
              <w:rPr>
                <w:b/>
                <w:kern w:val="2"/>
                <w:szCs w:val="24"/>
              </w:rPr>
              <w:t>11. SUTARTIES GALIOJIMAS IR KEITIMAS</w:t>
            </w:r>
          </w:p>
        </w:tc>
      </w:tr>
      <w:tr w:rsidR="00C4605E" w14:paraId="188AAEF6" w14:textId="77777777" w:rsidTr="00721F75">
        <w:trPr>
          <w:trHeight w:val="300"/>
        </w:trPr>
        <w:tc>
          <w:tcPr>
            <w:tcW w:w="3094" w:type="dxa"/>
            <w:gridSpan w:val="2"/>
          </w:tcPr>
          <w:p w14:paraId="5DF62146" w14:textId="77777777" w:rsidR="00C4605E" w:rsidRDefault="00C4605E" w:rsidP="00C4605E">
            <w:pPr>
              <w:rPr>
                <w:b/>
                <w:kern w:val="2"/>
                <w:szCs w:val="24"/>
              </w:rPr>
            </w:pPr>
            <w:r>
              <w:rPr>
                <w:b/>
                <w:szCs w:val="24"/>
              </w:rPr>
              <w:t>11.1. Sutarties sudarymas ir įsigaliojimas</w:t>
            </w:r>
          </w:p>
        </w:tc>
        <w:tc>
          <w:tcPr>
            <w:tcW w:w="6540" w:type="dxa"/>
            <w:gridSpan w:val="2"/>
          </w:tcPr>
          <w:p w14:paraId="7C634988" w14:textId="77777777" w:rsidR="00C4605E" w:rsidRDefault="00C4605E" w:rsidP="00C4605E">
            <w:pPr>
              <w:jc w:val="both"/>
              <w:rPr>
                <w:kern w:val="2"/>
                <w:szCs w:val="24"/>
              </w:rPr>
            </w:pPr>
            <w:r>
              <w:rPr>
                <w:kern w:val="2"/>
                <w:szCs w:val="24"/>
              </w:rPr>
              <w:t>Ši Sutartis laikoma sudaryta ir įsigalioja nuo Sutarties pasirašymo dienos (antrosios Šalies pasirašymo dieną).</w:t>
            </w:r>
          </w:p>
          <w:p w14:paraId="25AC7D1C" w14:textId="77777777" w:rsidR="00C4605E" w:rsidRDefault="00C4605E" w:rsidP="00C4605E">
            <w:pPr>
              <w:jc w:val="both"/>
              <w:rPr>
                <w:kern w:val="2"/>
                <w:szCs w:val="24"/>
              </w:rPr>
            </w:pPr>
          </w:p>
          <w:p w14:paraId="4257219C" w14:textId="77777777" w:rsidR="00C4605E" w:rsidRDefault="00C4605E" w:rsidP="00C4605E">
            <w:pPr>
              <w:jc w:val="both"/>
              <w:rPr>
                <w:kern w:val="2"/>
                <w:szCs w:val="24"/>
              </w:rPr>
            </w:pPr>
            <w:r>
              <w:rPr>
                <w:kern w:val="2"/>
                <w:szCs w:val="24"/>
              </w:rPr>
              <w:t>Sutartis galioja iki visiško prievolių įvykdymo.</w:t>
            </w:r>
          </w:p>
          <w:p w14:paraId="3C72BB5D" w14:textId="17A55BAD" w:rsidR="00C4605E" w:rsidRDefault="00C4605E" w:rsidP="00C4605E">
            <w:pPr>
              <w:jc w:val="both"/>
              <w:rPr>
                <w:color w:val="4472C4"/>
                <w:kern w:val="2"/>
                <w:szCs w:val="24"/>
              </w:rPr>
            </w:pPr>
          </w:p>
        </w:tc>
      </w:tr>
      <w:tr w:rsidR="00C4605E" w14:paraId="44319CCE" w14:textId="77777777" w:rsidTr="00721F75">
        <w:trPr>
          <w:trHeight w:val="300"/>
        </w:trPr>
        <w:tc>
          <w:tcPr>
            <w:tcW w:w="3094" w:type="dxa"/>
            <w:gridSpan w:val="2"/>
          </w:tcPr>
          <w:p w14:paraId="1B66D47C" w14:textId="77777777" w:rsidR="00C4605E" w:rsidRDefault="00C4605E" w:rsidP="00C4605E">
            <w:pPr>
              <w:rPr>
                <w:b/>
                <w:kern w:val="2"/>
                <w:szCs w:val="24"/>
              </w:rPr>
            </w:pPr>
            <w:r>
              <w:rPr>
                <w:b/>
                <w:kern w:val="2"/>
                <w:szCs w:val="24"/>
              </w:rPr>
              <w:t>11.2. Sutarties galiojimo termino pratęsimas</w:t>
            </w:r>
          </w:p>
        </w:tc>
        <w:tc>
          <w:tcPr>
            <w:tcW w:w="6540" w:type="dxa"/>
            <w:gridSpan w:val="2"/>
          </w:tcPr>
          <w:p w14:paraId="5D92FECD" w14:textId="32C5EBB0" w:rsidR="00C4605E" w:rsidRDefault="00C4605E" w:rsidP="00C4605E">
            <w:pPr>
              <w:rPr>
                <w:bCs/>
                <w:kern w:val="2"/>
                <w:szCs w:val="24"/>
              </w:rPr>
            </w:pPr>
            <w:r w:rsidRPr="00EA1148">
              <w:rPr>
                <w:bCs/>
                <w:kern w:val="2"/>
                <w:szCs w:val="24"/>
              </w:rPr>
              <w:t>Netaikoma</w:t>
            </w:r>
            <w:r>
              <w:rPr>
                <w:bCs/>
                <w:kern w:val="2"/>
                <w:szCs w:val="24"/>
              </w:rPr>
              <w:t>.</w:t>
            </w:r>
          </w:p>
          <w:p w14:paraId="015F6851" w14:textId="5C903263" w:rsidR="00C4605E" w:rsidRDefault="00C4605E" w:rsidP="00C4605E">
            <w:pPr>
              <w:rPr>
                <w:kern w:val="2"/>
                <w:szCs w:val="24"/>
              </w:rPr>
            </w:pPr>
          </w:p>
        </w:tc>
      </w:tr>
      <w:tr w:rsidR="00C4605E" w14:paraId="04C051C6" w14:textId="77777777" w:rsidTr="00721F75">
        <w:trPr>
          <w:trHeight w:val="300"/>
        </w:trPr>
        <w:tc>
          <w:tcPr>
            <w:tcW w:w="9634" w:type="dxa"/>
            <w:gridSpan w:val="4"/>
          </w:tcPr>
          <w:p w14:paraId="3E595936" w14:textId="77777777" w:rsidR="00C4605E" w:rsidRDefault="00C4605E" w:rsidP="00C4605E">
            <w:pPr>
              <w:jc w:val="center"/>
              <w:rPr>
                <w:b/>
                <w:kern w:val="2"/>
                <w:szCs w:val="24"/>
              </w:rPr>
            </w:pPr>
            <w:r>
              <w:rPr>
                <w:b/>
                <w:kern w:val="2"/>
                <w:szCs w:val="24"/>
              </w:rPr>
              <w:t>12. SUTARTIES NUTRAUKIMAS</w:t>
            </w:r>
          </w:p>
        </w:tc>
      </w:tr>
      <w:tr w:rsidR="00C4605E" w14:paraId="3C42CF98" w14:textId="77777777" w:rsidTr="00721F75">
        <w:trPr>
          <w:trHeight w:val="300"/>
        </w:trPr>
        <w:tc>
          <w:tcPr>
            <w:tcW w:w="3058" w:type="dxa"/>
            <w:tcBorders>
              <w:top w:val="single" w:sz="4" w:space="0" w:color="auto"/>
              <w:left w:val="single" w:sz="4" w:space="0" w:color="auto"/>
              <w:bottom w:val="single" w:sz="4" w:space="0" w:color="auto"/>
              <w:right w:val="single" w:sz="4" w:space="0" w:color="auto"/>
            </w:tcBorders>
          </w:tcPr>
          <w:p w14:paraId="610DD4A5" w14:textId="77777777" w:rsidR="00C4605E" w:rsidRDefault="00C4605E" w:rsidP="00C4605E">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2EE2577B" w14:textId="2C2314D5" w:rsidR="00C4605E" w:rsidRPr="008B47CC" w:rsidRDefault="00C4605E" w:rsidP="00C4605E">
            <w:pPr>
              <w:jc w:val="both"/>
              <w:rPr>
                <w:kern w:val="2"/>
                <w:szCs w:val="24"/>
              </w:rPr>
            </w:pPr>
            <w:r w:rsidRPr="008B47CC">
              <w:rPr>
                <w:kern w:val="2"/>
                <w:szCs w:val="24"/>
              </w:rPr>
              <w:t>Sutartis gali būti nutraukiama rašytiniu Šalių susitarimu arba vienašališkai, Bendrosiose sąlygose nustatyta tvarka.</w:t>
            </w:r>
          </w:p>
        </w:tc>
      </w:tr>
      <w:tr w:rsidR="00C4605E" w14:paraId="0B547B1D" w14:textId="77777777" w:rsidTr="00721F75">
        <w:trPr>
          <w:trHeight w:val="300"/>
        </w:trPr>
        <w:tc>
          <w:tcPr>
            <w:tcW w:w="3058" w:type="dxa"/>
            <w:tcBorders>
              <w:top w:val="single" w:sz="4" w:space="0" w:color="auto"/>
              <w:left w:val="single" w:sz="4" w:space="0" w:color="auto"/>
              <w:bottom w:val="single" w:sz="4" w:space="0" w:color="auto"/>
              <w:right w:val="single" w:sz="4" w:space="0" w:color="auto"/>
            </w:tcBorders>
          </w:tcPr>
          <w:p w14:paraId="6A22BFC0" w14:textId="77777777" w:rsidR="00C4605E" w:rsidRDefault="00C4605E" w:rsidP="00C4605E">
            <w:pPr>
              <w:rPr>
                <w:b/>
                <w:kern w:val="2"/>
                <w:szCs w:val="24"/>
              </w:rPr>
            </w:pPr>
            <w:r>
              <w:rPr>
                <w:b/>
                <w:kern w:val="2"/>
                <w:szCs w:val="24"/>
              </w:rPr>
              <w:t xml:space="preserve">12.2. Esminiai Sutarties </w:t>
            </w:r>
            <w:r>
              <w:rPr>
                <w:b/>
                <w:szCs w:val="24"/>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27481F5A" w14:textId="50E618C3" w:rsidR="00C4605E" w:rsidRPr="00C3516E" w:rsidRDefault="00C4605E" w:rsidP="00C4605E">
            <w:pPr>
              <w:jc w:val="both"/>
              <w:rPr>
                <w:kern w:val="2"/>
                <w:szCs w:val="24"/>
              </w:rPr>
            </w:pPr>
            <w:r w:rsidRPr="00730D2B">
              <w:rPr>
                <w:kern w:val="2"/>
                <w:szCs w:val="24"/>
              </w:rPr>
              <w:t>12.2.1. jeigu Tiekėjas nevykdo prisiimtų įsipareigojimų už Sutartyje nustatyt</w:t>
            </w:r>
            <w:r w:rsidRPr="008B47CC">
              <w:rPr>
                <w:kern w:val="2"/>
                <w:szCs w:val="24"/>
              </w:rPr>
              <w:t>us</w:t>
            </w:r>
            <w:r w:rsidRPr="00730D2B">
              <w:rPr>
                <w:kern w:val="2"/>
                <w:szCs w:val="24"/>
              </w:rPr>
              <w:t xml:space="preserve"> Sutarties įkainius;</w:t>
            </w:r>
          </w:p>
          <w:p w14:paraId="13EE6EF6" w14:textId="0733E797" w:rsidR="00C4605E" w:rsidRPr="00730D2B" w:rsidRDefault="00C4605E" w:rsidP="00C4605E">
            <w:pPr>
              <w:spacing w:line="257" w:lineRule="auto"/>
              <w:jc w:val="both"/>
              <w:rPr>
                <w:rFonts w:eastAsia="Arial"/>
                <w:kern w:val="2"/>
                <w:szCs w:val="24"/>
                <w:lang w:val="lt"/>
              </w:rPr>
            </w:pPr>
            <w:r w:rsidRPr="00730D2B">
              <w:rPr>
                <w:rFonts w:eastAsia="Arial"/>
                <w:kern w:val="2"/>
                <w:szCs w:val="24"/>
                <w:lang w:val="lt"/>
              </w:rPr>
              <w:t>12.2.</w:t>
            </w:r>
            <w:r>
              <w:rPr>
                <w:rFonts w:eastAsia="Arial"/>
                <w:kern w:val="2"/>
                <w:szCs w:val="24"/>
                <w:lang w:val="lt"/>
              </w:rPr>
              <w:t>2</w:t>
            </w:r>
            <w:r w:rsidRPr="00730D2B">
              <w:rPr>
                <w:rFonts w:eastAsia="Arial"/>
                <w:kern w:val="2"/>
                <w:szCs w:val="24"/>
                <w:lang w:val="lt"/>
              </w:rPr>
              <w:t xml:space="preserve">. jeigu Tiekėjas nesilaiko Sutartyje nustatytų Paslaugų teikimo terminų 2 (du) kartus iš eilės arba vėluoja suteikti Paslaugas daugiau nei </w:t>
            </w:r>
            <w:r w:rsidRPr="008B47CC">
              <w:rPr>
                <w:rFonts w:eastAsia="Arial"/>
                <w:kern w:val="2"/>
                <w:szCs w:val="24"/>
                <w:lang w:val="lt"/>
              </w:rPr>
              <w:t>5 (penkias) darbo dienas</w:t>
            </w:r>
            <w:r w:rsidRPr="00730D2B">
              <w:rPr>
                <w:rFonts w:eastAsia="Arial"/>
                <w:kern w:val="2"/>
                <w:szCs w:val="24"/>
                <w:lang w:val="lt"/>
              </w:rPr>
              <w:t xml:space="preserve"> nuo Sutartyje nustatyto Paslaugų suteikimo termino;</w:t>
            </w:r>
          </w:p>
          <w:p w14:paraId="3D2396E1" w14:textId="43BC33B7" w:rsidR="00C4605E" w:rsidRPr="00730D2B" w:rsidRDefault="00C4605E" w:rsidP="00C4605E">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Pr>
                <w:rFonts w:eastAsia="Arial"/>
                <w:kern w:val="2"/>
                <w:szCs w:val="24"/>
                <w:lang w:val="lt"/>
              </w:rPr>
              <w:t>3</w:t>
            </w:r>
            <w:r w:rsidRPr="00730D2B">
              <w:rPr>
                <w:rFonts w:eastAsia="Arial"/>
                <w:kern w:val="2"/>
                <w:szCs w:val="24"/>
                <w:lang w:val="lt"/>
              </w:rPr>
              <w:t>. jeigu Tiekėjas pažeidžia Paslaugų suteikimo terminus ir priskaičiuotų netesybų už vėlavimą suma viršija 20 (dvidešimt) proc. Pradinės sutarties vertės;</w:t>
            </w:r>
          </w:p>
          <w:p w14:paraId="19600278" w14:textId="21F0E44C" w:rsidR="00C4605E" w:rsidRPr="00730D2B" w:rsidRDefault="00C4605E" w:rsidP="00C4605E">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Pr>
                <w:rFonts w:eastAsia="Arial"/>
                <w:kern w:val="2"/>
                <w:szCs w:val="24"/>
                <w:lang w:val="lt"/>
              </w:rPr>
              <w:t>4</w:t>
            </w:r>
            <w:r w:rsidRPr="00730D2B">
              <w:rPr>
                <w:rFonts w:eastAsia="Arial"/>
                <w:kern w:val="2"/>
                <w:szCs w:val="24"/>
                <w:lang w:val="lt"/>
              </w:rPr>
              <w:t>. Tiekėjas pažeidžia Paslaugų suteikimo terminus ir dėl Paslaugų suteikimo vėlavimo Paslaugos tampa nebereikalingos;</w:t>
            </w:r>
          </w:p>
          <w:p w14:paraId="134B6913" w14:textId="23EA778D" w:rsidR="00C4605E" w:rsidRPr="00730D2B" w:rsidRDefault="00C4605E" w:rsidP="00C4605E">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Pr>
                <w:rFonts w:eastAsia="Arial"/>
                <w:kern w:val="2"/>
                <w:szCs w:val="24"/>
                <w:lang w:val="lt"/>
              </w:rPr>
              <w:t>5</w:t>
            </w:r>
            <w:r w:rsidRPr="00730D2B">
              <w:rPr>
                <w:rFonts w:eastAsia="Arial"/>
                <w:kern w:val="2"/>
                <w:szCs w:val="24"/>
                <w:lang w:val="lt"/>
              </w:rPr>
              <w:t>. Tiekėjas daugiau kaip 2 (du) kartus suteikia Paslaugas, kurios neatitinka Sutartyje ir (ar) įstatymuose nustatytų reikalavimų Paslaugoms;</w:t>
            </w:r>
          </w:p>
          <w:p w14:paraId="4F0AA936" w14:textId="12C4ED3A" w:rsidR="00C4605E" w:rsidRPr="00730D2B" w:rsidRDefault="00C4605E" w:rsidP="00C4605E">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lastRenderedPageBreak/>
              <w:t>12.2.</w:t>
            </w:r>
            <w:r>
              <w:rPr>
                <w:rFonts w:eastAsia="Arial"/>
                <w:kern w:val="2"/>
                <w:szCs w:val="24"/>
                <w:lang w:val="lt"/>
              </w:rPr>
              <w:t>6</w:t>
            </w:r>
            <w:r w:rsidRPr="00730D2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70A5601" w14:textId="12FFA265" w:rsidR="00C4605E" w:rsidRPr="00730D2B" w:rsidRDefault="00C4605E" w:rsidP="00C4605E">
            <w:pPr>
              <w:tabs>
                <w:tab w:val="left" w:pos="567"/>
                <w:tab w:val="left" w:pos="851"/>
                <w:tab w:val="left" w:pos="992"/>
                <w:tab w:val="left" w:pos="1134"/>
              </w:tabs>
              <w:spacing w:line="257" w:lineRule="auto"/>
              <w:jc w:val="both"/>
              <w:rPr>
                <w:rFonts w:eastAsia="Arial"/>
                <w:kern w:val="2"/>
                <w:szCs w:val="24"/>
                <w:lang w:val="lt"/>
              </w:rPr>
            </w:pPr>
            <w:r w:rsidRPr="00730D2B">
              <w:rPr>
                <w:rFonts w:eastAsia="Arial"/>
                <w:kern w:val="2"/>
                <w:szCs w:val="24"/>
                <w:lang w:val="lt"/>
              </w:rPr>
              <w:t>12.2.</w:t>
            </w:r>
            <w:r>
              <w:rPr>
                <w:rFonts w:eastAsia="Arial"/>
                <w:kern w:val="2"/>
                <w:szCs w:val="24"/>
                <w:lang w:val="lt"/>
              </w:rPr>
              <w:t>7</w:t>
            </w:r>
            <w:r w:rsidRPr="00730D2B">
              <w:rPr>
                <w:rFonts w:eastAsia="Arial"/>
                <w:kern w:val="2"/>
                <w:szCs w:val="24"/>
                <w:lang w:val="lt"/>
              </w:rPr>
              <w:t>. Tiekėjas pažeidžia šios Sutarties nuostatas, reglamentuojančias konkurenciją, intelektinės nuosavybės ar konfidencialios informacijos valdymą;</w:t>
            </w:r>
          </w:p>
          <w:p w14:paraId="364F77DC" w14:textId="70482282" w:rsidR="00C4605E" w:rsidRPr="0058503D" w:rsidRDefault="00C4605E" w:rsidP="00C4605E">
            <w:pPr>
              <w:spacing w:line="257" w:lineRule="auto"/>
              <w:jc w:val="both"/>
              <w:rPr>
                <w:rFonts w:eastAsiaTheme="minorHAnsi"/>
                <w:szCs w:val="24"/>
                <w14:ligatures w14:val="standardContextual"/>
              </w:rPr>
            </w:pPr>
            <w:r w:rsidRPr="004335F8">
              <w:rPr>
                <w:rFonts w:eastAsia="Arial"/>
                <w:kern w:val="2"/>
                <w:szCs w:val="24"/>
                <w:lang w:val="lt"/>
              </w:rPr>
              <w:t>12.2.8.</w:t>
            </w:r>
            <w:r w:rsidRPr="004335F8">
              <w:rPr>
                <w:kern w:val="2"/>
                <w:szCs w:val="24"/>
                <w:shd w:val="clear" w:color="auto" w:fill="FFFFFF"/>
              </w:rPr>
              <w:t xml:space="preserve"> jeigu Tiekėjas ir (ar) jungtinės veiklos parneris (jei taikoma), ir (ar) subtiekėjas (jei taikoma) </w:t>
            </w:r>
            <w:r w:rsidRPr="004335F8">
              <w:rPr>
                <w:rFonts w:eastAsiaTheme="minorHAnsi"/>
                <w:szCs w:val="24"/>
                <w14:ligatures w14:val="standardContextual"/>
              </w:rPr>
              <w:t xml:space="preserve">nevykdo įsipareigojimų, susijusių su </w:t>
            </w:r>
            <w:r w:rsidRPr="004335F8">
              <w:rPr>
                <w:bCs/>
                <w:kern w:val="2"/>
                <w:szCs w:val="24"/>
              </w:rPr>
              <w:t>aplinkos apsaugos kriterijų laikymusi</w:t>
            </w:r>
            <w:r w:rsidRPr="004335F8">
              <w:rPr>
                <w:rFonts w:eastAsiaTheme="minorHAnsi"/>
                <w:szCs w:val="24"/>
                <w14:ligatures w14:val="standardContextual"/>
              </w:rPr>
              <w:t>, kaip nurodyta Specialiųjų sąlygų 13.1. punkte, ir ne mažiau kaip 2 kartus jam taikyta Specialiųjų sąlygų 9.5 punkte nurodyta bauda.</w:t>
            </w:r>
            <w:r>
              <w:rPr>
                <w:rFonts w:eastAsiaTheme="minorHAnsi"/>
                <w:szCs w:val="24"/>
                <w14:ligatures w14:val="standardContextual"/>
              </w:rPr>
              <w:t xml:space="preserve"> </w:t>
            </w:r>
          </w:p>
          <w:p w14:paraId="12B6D6A0" w14:textId="21D9512B" w:rsidR="00C4605E" w:rsidRPr="008B47CC" w:rsidRDefault="00C4605E" w:rsidP="00C4605E">
            <w:pPr>
              <w:rPr>
                <w:kern w:val="2"/>
                <w:szCs w:val="24"/>
              </w:rPr>
            </w:pPr>
          </w:p>
        </w:tc>
      </w:tr>
      <w:tr w:rsidR="00C4605E" w14:paraId="03635A29" w14:textId="77777777" w:rsidTr="00721F75">
        <w:trPr>
          <w:trHeight w:val="300"/>
        </w:trPr>
        <w:tc>
          <w:tcPr>
            <w:tcW w:w="9634" w:type="dxa"/>
            <w:gridSpan w:val="4"/>
          </w:tcPr>
          <w:p w14:paraId="4303C9D9" w14:textId="1AB256BC" w:rsidR="00C4605E" w:rsidRDefault="00C4605E" w:rsidP="00C4605E">
            <w:pPr>
              <w:jc w:val="center"/>
              <w:rPr>
                <w:kern w:val="2"/>
                <w:szCs w:val="24"/>
              </w:rPr>
            </w:pPr>
            <w:r>
              <w:rPr>
                <w:b/>
                <w:kern w:val="2"/>
                <w:szCs w:val="24"/>
              </w:rPr>
              <w:lastRenderedPageBreak/>
              <w:t xml:space="preserve">13. APLINKOS APSAUGOS IR SOCIALINIAI KRITERIJAI </w:t>
            </w:r>
          </w:p>
        </w:tc>
      </w:tr>
      <w:tr w:rsidR="00C4605E" w14:paraId="3F7AC70E" w14:textId="77777777" w:rsidTr="00721F75">
        <w:trPr>
          <w:trHeight w:val="300"/>
        </w:trPr>
        <w:tc>
          <w:tcPr>
            <w:tcW w:w="3058" w:type="dxa"/>
          </w:tcPr>
          <w:p w14:paraId="15867F95" w14:textId="77777777" w:rsidR="00C4605E" w:rsidRDefault="00C4605E" w:rsidP="00C4605E">
            <w:pPr>
              <w:rPr>
                <w:b/>
                <w:kern w:val="2"/>
                <w:szCs w:val="24"/>
              </w:rPr>
            </w:pPr>
            <w:r>
              <w:rPr>
                <w:b/>
                <w:kern w:val="2"/>
                <w:szCs w:val="24"/>
              </w:rPr>
              <w:t xml:space="preserve">13.1. Su perkamomis paslaugomis susiję  aplinkos apsaugos kriterijai </w:t>
            </w:r>
          </w:p>
        </w:tc>
        <w:tc>
          <w:tcPr>
            <w:tcW w:w="6576" w:type="dxa"/>
            <w:gridSpan w:val="3"/>
          </w:tcPr>
          <w:p w14:paraId="5D9A51EB" w14:textId="77777777" w:rsidR="00C4605E" w:rsidRDefault="00C4605E" w:rsidP="00C4605E">
            <w:pPr>
              <w:jc w:val="both"/>
              <w:rPr>
                <w:color w:val="000000"/>
                <w:kern w:val="2"/>
                <w:szCs w:val="24"/>
                <w:shd w:val="clear" w:color="auto" w:fill="FFFFFF"/>
              </w:rPr>
            </w:pPr>
            <w:r w:rsidRPr="00F57E99">
              <w:rPr>
                <w:color w:val="000000"/>
                <w:kern w:val="2"/>
                <w:szCs w:val="24"/>
                <w:shd w:val="clear" w:color="auto" w:fill="FFFFFF"/>
              </w:rPr>
              <w:t>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p>
          <w:p w14:paraId="63C8EA00" w14:textId="77777777" w:rsidR="00C4605E" w:rsidRPr="00F57E99" w:rsidRDefault="00C4605E" w:rsidP="00C4605E">
            <w:pPr>
              <w:jc w:val="both"/>
              <w:rPr>
                <w:color w:val="000000"/>
                <w:kern w:val="2"/>
                <w:szCs w:val="24"/>
                <w:shd w:val="clear" w:color="auto" w:fill="FFFFFF"/>
              </w:rPr>
            </w:pPr>
          </w:p>
          <w:p w14:paraId="04457AB1" w14:textId="68562241" w:rsidR="00C4605E" w:rsidRDefault="00C4605E" w:rsidP="00C4605E">
            <w:pPr>
              <w:jc w:val="both"/>
              <w:rPr>
                <w:color w:val="000000"/>
                <w:kern w:val="2"/>
                <w:szCs w:val="24"/>
                <w:shd w:val="clear" w:color="auto" w:fill="FFFFFF"/>
              </w:rPr>
            </w:pPr>
            <w:r w:rsidRPr="00F57E99">
              <w:rPr>
                <w:color w:val="000000"/>
                <w:kern w:val="2"/>
                <w:szCs w:val="24"/>
                <w:shd w:val="clear" w:color="auto" w:fill="FFFFFF"/>
              </w:rPr>
              <w:t xml:space="preserve">Tiekėjas privalo užtikrinti, kad visą Sutarties vykdymo laikotarpį bus laikomasi aplinkos apsaugos vadybos sistemos standartų ar kitų Tiekėjo lygiaverčių aplinkos apsaugos vadybos užtikrinimo priemonių ir pateiktų tai patvirtinančius dokumentus </w:t>
            </w:r>
            <w:r w:rsidRPr="004335F8">
              <w:rPr>
                <w:color w:val="000000"/>
                <w:kern w:val="2"/>
                <w:szCs w:val="24"/>
                <w:shd w:val="clear" w:color="auto" w:fill="FFFFFF"/>
              </w:rPr>
              <w:t>iki paslaugų teikimo pradžios</w:t>
            </w:r>
            <w:r w:rsidRPr="00F57E99">
              <w:rPr>
                <w:color w:val="000000"/>
                <w:kern w:val="2"/>
                <w:szCs w:val="24"/>
                <w:shd w:val="clear" w:color="auto" w:fill="FFFFFF"/>
              </w:rPr>
              <w:t xml:space="preserve"> bei Sutarties vykdymo metu Pirkėjui paprašius.</w:t>
            </w:r>
          </w:p>
          <w:p w14:paraId="1EFF05B2" w14:textId="77777777" w:rsidR="00C4605E" w:rsidRPr="00F57E99" w:rsidRDefault="00C4605E" w:rsidP="00C4605E">
            <w:pPr>
              <w:jc w:val="both"/>
              <w:rPr>
                <w:color w:val="000000"/>
                <w:kern w:val="2"/>
                <w:szCs w:val="24"/>
                <w:shd w:val="clear" w:color="auto" w:fill="FFFFFF"/>
              </w:rPr>
            </w:pPr>
          </w:p>
          <w:p w14:paraId="7880955D" w14:textId="77777777" w:rsidR="00C4605E" w:rsidRDefault="00C4605E" w:rsidP="00C4605E">
            <w:pPr>
              <w:jc w:val="both"/>
              <w:rPr>
                <w:color w:val="000000"/>
                <w:kern w:val="2"/>
                <w:szCs w:val="24"/>
                <w:shd w:val="clear" w:color="auto" w:fill="FFFFFF"/>
              </w:rPr>
            </w:pPr>
            <w:r w:rsidRPr="00F57E99">
              <w:rPr>
                <w:color w:val="000000"/>
                <w:kern w:val="2"/>
                <w:szCs w:val="24"/>
                <w:shd w:val="clear" w:color="auto" w:fill="FFFFFF"/>
              </w:rPr>
              <w:t xml:space="preserve">Jeigu Tiekėjas pats atitinka šį reikalavimą, tačiau pasitelkia Subtiekėjus nurodytoms paslaugoms teikti, kuriems yra keliamas šis reikalavimas, tokiu atveju Subtiekėjai turi laikytis reikalaujamo aplinkos apsaugos vadybos standarto ar kitų tiekėjo lygiaverčių aplinkos apsaugos vadybos užtikrinimo priemonių, atsižvelgiant į jų prisiimamus įsipareigojimus Sutarčiai vykdyti. Įrodymui Tiekėjas turi pateikti: Tiekėjo vidaus dokumentą (pvz., įmonės patvirtintą aplinkos apsaugos politiką ar kitus dokumentus) arba su Subtiekėjo pasirašytą susitarimą, arba kitą dokumentą, kuriame yra aprašyta, kad Subtiekėjas turi laikytis Tiekėjas aplinkos apsaugos vadybos standarto ar kitų tiekėjo lygiaverčių aplinkos apsaugos vadybos užtikrinimo priemonių tiek kiek jis taikomas atsižvelgiant į Subtiekėjo prisiimamus įsipareigojimus Sutarčiai vykdyti bei nustatyta Tiekėjo atsakomybė prižiūrėti, kad Subtiekėjas vadovautųsi Tiekėjo turimu aplinkos apsaugos vadybos standartu ar kitomis Tiekėjo lygiavertėmis  aplinkos apsaugos vadybos užtikrinimo priemonėmis; </w:t>
            </w:r>
          </w:p>
          <w:p w14:paraId="2BBF3EE5" w14:textId="77777777" w:rsidR="00C4605E" w:rsidRPr="00F57E99" w:rsidRDefault="00C4605E" w:rsidP="00C4605E">
            <w:pPr>
              <w:jc w:val="both"/>
              <w:rPr>
                <w:color w:val="000000"/>
                <w:kern w:val="2"/>
                <w:szCs w:val="24"/>
                <w:shd w:val="clear" w:color="auto" w:fill="FFFFFF"/>
              </w:rPr>
            </w:pPr>
          </w:p>
          <w:p w14:paraId="77EF1268" w14:textId="77777777" w:rsidR="00C4605E" w:rsidRDefault="00C4605E" w:rsidP="00C4605E">
            <w:pPr>
              <w:jc w:val="both"/>
              <w:rPr>
                <w:color w:val="000000"/>
                <w:kern w:val="2"/>
                <w:szCs w:val="24"/>
                <w:shd w:val="clear" w:color="auto" w:fill="FFFFFF"/>
              </w:rPr>
            </w:pPr>
            <w:r w:rsidRPr="00F57E99">
              <w:rPr>
                <w:color w:val="000000"/>
                <w:kern w:val="2"/>
                <w:szCs w:val="24"/>
                <w:shd w:val="clear" w:color="auto" w:fill="FFFFFF"/>
              </w:rPr>
              <w:t xml:space="preserve">Tuo atveju, jeigu bus pateiktas aplinkos apsaugos vadybos sistemos sertifikatas, tiekėjas turės užtikrinti per visą paslaugų </w:t>
            </w:r>
            <w:r w:rsidRPr="00F57E99">
              <w:rPr>
                <w:color w:val="000000"/>
                <w:kern w:val="2"/>
                <w:szCs w:val="24"/>
                <w:shd w:val="clear" w:color="auto" w:fill="FFFFFF"/>
              </w:rPr>
              <w:lastRenderedPageBreak/>
              <w:t xml:space="preserve">teikimo laikotarpį aplinkos apsaugos vadybos sistemos sertifikato galiojimą. Jei sertifikato galiojimas baigiasi iki paslaugų suteikimo laikotarpio pabaigos, privaloma pratęsti turimą sertifikatą arba pateikti naują nepriklausomos įstaigos išduotą sertifikatą, ne vėliau kaip sertifikato galiojimo pabaigos. </w:t>
            </w:r>
          </w:p>
          <w:p w14:paraId="39229901" w14:textId="77777777" w:rsidR="00C4605E" w:rsidRDefault="00C4605E" w:rsidP="00C4605E">
            <w:pPr>
              <w:jc w:val="both"/>
              <w:rPr>
                <w:color w:val="000000"/>
                <w:kern w:val="2"/>
                <w:szCs w:val="24"/>
                <w:shd w:val="clear" w:color="auto" w:fill="FFFFFF"/>
              </w:rPr>
            </w:pPr>
          </w:p>
          <w:p w14:paraId="6A21E742" w14:textId="77777777" w:rsidR="00C4605E" w:rsidRPr="00F57E99" w:rsidRDefault="00C4605E" w:rsidP="00C4605E">
            <w:pPr>
              <w:jc w:val="both"/>
              <w:rPr>
                <w:color w:val="000000"/>
                <w:kern w:val="2"/>
                <w:szCs w:val="24"/>
                <w:shd w:val="clear" w:color="auto" w:fill="FFFFFF"/>
              </w:rPr>
            </w:pPr>
          </w:p>
          <w:p w14:paraId="29D83BD9" w14:textId="4D8DA1C5" w:rsidR="00C4605E" w:rsidRDefault="00C4605E" w:rsidP="00C4605E">
            <w:pPr>
              <w:jc w:val="both"/>
              <w:rPr>
                <w:color w:val="000000"/>
                <w:kern w:val="2"/>
                <w:szCs w:val="24"/>
                <w:shd w:val="clear" w:color="auto" w:fill="FFFFFF"/>
              </w:rPr>
            </w:pPr>
            <w:r w:rsidRPr="00F57E99">
              <w:rPr>
                <w:color w:val="000000"/>
                <w:kern w:val="2"/>
                <w:szCs w:val="24"/>
                <w:shd w:val="clear" w:color="auto" w:fill="FFFFFF"/>
              </w:rPr>
              <w:t xml:space="preserve">Pirkėjas turi teisę bet kada, be jokio išankstinio įspėjimo tikrinti, kaip laikomasi šio reikalavimo, įskaitant pareikalauti papildomos informacijos ir (ar) dokumentų. </w:t>
            </w:r>
          </w:p>
          <w:p w14:paraId="2624FC3F" w14:textId="77777777" w:rsidR="00C4605E" w:rsidRDefault="00C4605E" w:rsidP="00C4605E">
            <w:pPr>
              <w:jc w:val="both"/>
              <w:rPr>
                <w:color w:val="000000"/>
                <w:kern w:val="2"/>
                <w:szCs w:val="24"/>
                <w:shd w:val="clear" w:color="auto" w:fill="FFFFFF"/>
              </w:rPr>
            </w:pPr>
          </w:p>
          <w:p w14:paraId="10E5159C" w14:textId="26AE87AF" w:rsidR="00C4605E" w:rsidRPr="00476288" w:rsidRDefault="00C4605E" w:rsidP="00C4605E">
            <w:pPr>
              <w:jc w:val="both"/>
              <w:rPr>
                <w:color w:val="000000"/>
                <w:kern w:val="2"/>
                <w:szCs w:val="24"/>
                <w:shd w:val="clear" w:color="auto" w:fill="FFFFFF"/>
              </w:rPr>
            </w:pPr>
            <w:r w:rsidRPr="00CA506D">
              <w:rPr>
                <w:color w:val="000000"/>
                <w:kern w:val="2"/>
                <w:szCs w:val="24"/>
                <w:shd w:val="clear" w:color="auto" w:fill="FFFFFF"/>
              </w:rPr>
              <w:t xml:space="preserve">Nustačius, kad Tiekėjas šio nustatyto reikalavimo nesilaiko, ar, kad pateiktas naujas sertifikatas neapima paslaugų, kurioms turi būti taikomi šiame papunktyje nurodyti reikalavimai, </w:t>
            </w:r>
            <w:r>
              <w:rPr>
                <w:color w:val="000000"/>
                <w:kern w:val="2"/>
                <w:szCs w:val="24"/>
                <w:shd w:val="clear" w:color="auto" w:fill="FFFFFF"/>
              </w:rPr>
              <w:t>Tiekėjui taikoma Specialiųjų sąlygų 9.5 punkte nurodyto dydžio bauda.</w:t>
            </w:r>
          </w:p>
        </w:tc>
      </w:tr>
      <w:tr w:rsidR="00C4605E" w14:paraId="35FF4B01" w14:textId="77777777" w:rsidTr="00721F75">
        <w:trPr>
          <w:trHeight w:val="300"/>
        </w:trPr>
        <w:tc>
          <w:tcPr>
            <w:tcW w:w="3058" w:type="dxa"/>
          </w:tcPr>
          <w:p w14:paraId="64334591" w14:textId="77777777" w:rsidR="00C4605E" w:rsidRDefault="00C4605E" w:rsidP="00C4605E">
            <w:pPr>
              <w:rPr>
                <w:b/>
                <w:kern w:val="2"/>
                <w:szCs w:val="24"/>
              </w:rPr>
            </w:pPr>
            <w:r>
              <w:rPr>
                <w:b/>
                <w:kern w:val="2"/>
                <w:szCs w:val="24"/>
              </w:rPr>
              <w:lastRenderedPageBreak/>
              <w:t>13.2. Su perkamomis Paslaugomis susiję socialiniai kriterijai</w:t>
            </w:r>
          </w:p>
        </w:tc>
        <w:tc>
          <w:tcPr>
            <w:tcW w:w="6576" w:type="dxa"/>
            <w:gridSpan w:val="3"/>
          </w:tcPr>
          <w:p w14:paraId="298A3425" w14:textId="6CBC8FEE" w:rsidR="00C4605E" w:rsidRPr="001E41AE" w:rsidRDefault="00C4605E" w:rsidP="00C4605E">
            <w:pPr>
              <w:rPr>
                <w:color w:val="000000"/>
                <w:kern w:val="2"/>
                <w:szCs w:val="24"/>
                <w:shd w:val="clear" w:color="auto" w:fill="FFFFFF"/>
              </w:rPr>
            </w:pPr>
            <w:r>
              <w:rPr>
                <w:color w:val="000000"/>
                <w:kern w:val="2"/>
                <w:szCs w:val="24"/>
                <w:shd w:val="clear" w:color="auto" w:fill="FFFFFF"/>
              </w:rPr>
              <w:t>Netaikoma</w:t>
            </w:r>
          </w:p>
        </w:tc>
      </w:tr>
      <w:tr w:rsidR="00C4605E" w14:paraId="679D1EAB" w14:textId="77777777" w:rsidTr="00721F75">
        <w:trPr>
          <w:trHeight w:val="300"/>
        </w:trPr>
        <w:tc>
          <w:tcPr>
            <w:tcW w:w="9634" w:type="dxa"/>
            <w:gridSpan w:val="4"/>
          </w:tcPr>
          <w:p w14:paraId="316AC1E4" w14:textId="3029C43C" w:rsidR="00C4605E" w:rsidRDefault="00C4605E" w:rsidP="00C4605E">
            <w:pPr>
              <w:jc w:val="center"/>
              <w:rPr>
                <w:kern w:val="2"/>
                <w:szCs w:val="24"/>
              </w:rPr>
            </w:pPr>
            <w:r>
              <w:rPr>
                <w:b/>
                <w:kern w:val="2"/>
                <w:szCs w:val="24"/>
              </w:rPr>
              <w:t>14. BENDRŲJŲ SĄLYGŲ PAKEITIMAI IR PAPILDYMAI</w:t>
            </w:r>
          </w:p>
        </w:tc>
      </w:tr>
      <w:tr w:rsidR="00C4605E" w14:paraId="79E6F18A" w14:textId="77777777" w:rsidTr="00721F75">
        <w:trPr>
          <w:trHeight w:val="300"/>
        </w:trPr>
        <w:tc>
          <w:tcPr>
            <w:tcW w:w="3058" w:type="dxa"/>
          </w:tcPr>
          <w:p w14:paraId="11AE73F8" w14:textId="77777777" w:rsidR="00C4605E" w:rsidRDefault="00C4605E" w:rsidP="00C4605E">
            <w:pPr>
              <w:rPr>
                <w:b/>
                <w:kern w:val="2"/>
                <w:szCs w:val="24"/>
              </w:rPr>
            </w:pPr>
            <w:r>
              <w:rPr>
                <w:b/>
                <w:kern w:val="2"/>
                <w:szCs w:val="24"/>
              </w:rPr>
              <w:t xml:space="preserve">14.1. </w:t>
            </w:r>
          </w:p>
        </w:tc>
        <w:tc>
          <w:tcPr>
            <w:tcW w:w="6576" w:type="dxa"/>
            <w:gridSpan w:val="3"/>
          </w:tcPr>
          <w:p w14:paraId="5E90F3D4" w14:textId="3EBB9ED8" w:rsidR="00C4605E" w:rsidRDefault="00C4605E" w:rsidP="00C4605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4605E" w14:paraId="25969915" w14:textId="77777777" w:rsidTr="00721F75">
        <w:trPr>
          <w:trHeight w:val="300"/>
        </w:trPr>
        <w:tc>
          <w:tcPr>
            <w:tcW w:w="9634" w:type="dxa"/>
            <w:gridSpan w:val="4"/>
          </w:tcPr>
          <w:p w14:paraId="71DC2579" w14:textId="77777777" w:rsidR="00C4605E" w:rsidRDefault="00C4605E" w:rsidP="00C4605E">
            <w:pPr>
              <w:jc w:val="center"/>
              <w:rPr>
                <w:b/>
                <w:kern w:val="2"/>
                <w:szCs w:val="24"/>
              </w:rPr>
            </w:pPr>
            <w:r>
              <w:rPr>
                <w:b/>
                <w:kern w:val="2"/>
                <w:szCs w:val="24"/>
              </w:rPr>
              <w:t>15. SUTARTIES PRIEDAI</w:t>
            </w:r>
          </w:p>
        </w:tc>
      </w:tr>
      <w:tr w:rsidR="00C4605E" w14:paraId="4CFAB733" w14:textId="77777777" w:rsidTr="004D6C76">
        <w:trPr>
          <w:trHeight w:val="284"/>
        </w:trPr>
        <w:tc>
          <w:tcPr>
            <w:tcW w:w="3058" w:type="dxa"/>
            <w:vAlign w:val="center"/>
          </w:tcPr>
          <w:p w14:paraId="1D7B7380" w14:textId="77777777" w:rsidR="00C4605E" w:rsidRDefault="00C4605E" w:rsidP="00C4605E">
            <w:pPr>
              <w:rPr>
                <w:b/>
                <w:kern w:val="2"/>
                <w:szCs w:val="24"/>
              </w:rPr>
            </w:pPr>
            <w:r>
              <w:rPr>
                <w:b/>
                <w:kern w:val="2"/>
                <w:szCs w:val="24"/>
              </w:rPr>
              <w:t>15.1. Priedas Nr. 1</w:t>
            </w:r>
          </w:p>
        </w:tc>
        <w:tc>
          <w:tcPr>
            <w:tcW w:w="6576" w:type="dxa"/>
            <w:gridSpan w:val="3"/>
            <w:vAlign w:val="center"/>
          </w:tcPr>
          <w:p w14:paraId="240ACA2C" w14:textId="5970BAA0" w:rsidR="00C4605E" w:rsidRPr="00417B7F" w:rsidRDefault="00C4605E" w:rsidP="00C4605E">
            <w:pPr>
              <w:rPr>
                <w:bCs/>
                <w:kern w:val="2"/>
                <w:szCs w:val="24"/>
              </w:rPr>
            </w:pPr>
            <w:r w:rsidRPr="008833F9">
              <w:rPr>
                <w:bCs/>
                <w:kern w:val="2"/>
                <w:szCs w:val="24"/>
              </w:rPr>
              <w:t>Techninė specifikacija</w:t>
            </w:r>
          </w:p>
        </w:tc>
      </w:tr>
      <w:tr w:rsidR="00C4605E" w14:paraId="5B998943" w14:textId="77777777" w:rsidTr="004D6C76">
        <w:trPr>
          <w:trHeight w:val="335"/>
        </w:trPr>
        <w:tc>
          <w:tcPr>
            <w:tcW w:w="3058" w:type="dxa"/>
            <w:vAlign w:val="center"/>
          </w:tcPr>
          <w:p w14:paraId="495308BA" w14:textId="77777777" w:rsidR="00C4605E" w:rsidRDefault="00C4605E" w:rsidP="00C4605E">
            <w:pPr>
              <w:rPr>
                <w:b/>
                <w:kern w:val="2"/>
                <w:szCs w:val="24"/>
              </w:rPr>
            </w:pPr>
            <w:r>
              <w:rPr>
                <w:b/>
                <w:kern w:val="2"/>
                <w:szCs w:val="24"/>
              </w:rPr>
              <w:t>15.2. Priedas Nr. 2</w:t>
            </w:r>
          </w:p>
        </w:tc>
        <w:tc>
          <w:tcPr>
            <w:tcW w:w="6576" w:type="dxa"/>
            <w:gridSpan w:val="3"/>
            <w:vAlign w:val="center"/>
          </w:tcPr>
          <w:p w14:paraId="1182A250" w14:textId="44E1525E" w:rsidR="00C4605E" w:rsidRPr="00417B7F" w:rsidRDefault="00C4605E" w:rsidP="00C4605E">
            <w:pPr>
              <w:rPr>
                <w:bCs/>
                <w:kern w:val="2"/>
                <w:szCs w:val="24"/>
              </w:rPr>
            </w:pPr>
            <w:r>
              <w:rPr>
                <w:bCs/>
                <w:kern w:val="2"/>
                <w:szCs w:val="24"/>
              </w:rPr>
              <w:t>Tiekėjo pasiūlymas</w:t>
            </w:r>
          </w:p>
        </w:tc>
      </w:tr>
      <w:tr w:rsidR="00C4605E" w14:paraId="04156CDA" w14:textId="77777777" w:rsidTr="004D6C76">
        <w:trPr>
          <w:trHeight w:val="325"/>
        </w:trPr>
        <w:tc>
          <w:tcPr>
            <w:tcW w:w="3058" w:type="dxa"/>
            <w:vAlign w:val="center"/>
          </w:tcPr>
          <w:p w14:paraId="2C33C401" w14:textId="77777777" w:rsidR="00C4605E" w:rsidRDefault="00C4605E" w:rsidP="00C4605E">
            <w:pPr>
              <w:rPr>
                <w:b/>
                <w:kern w:val="2"/>
                <w:szCs w:val="24"/>
              </w:rPr>
            </w:pPr>
            <w:r>
              <w:rPr>
                <w:b/>
                <w:kern w:val="2"/>
                <w:szCs w:val="24"/>
              </w:rPr>
              <w:t>15.3. Priedas Nr. 3</w:t>
            </w:r>
          </w:p>
        </w:tc>
        <w:tc>
          <w:tcPr>
            <w:tcW w:w="6576" w:type="dxa"/>
            <w:gridSpan w:val="3"/>
            <w:vAlign w:val="center"/>
          </w:tcPr>
          <w:p w14:paraId="58F32D15" w14:textId="1505CA36" w:rsidR="00C4605E" w:rsidRPr="003A63A2" w:rsidRDefault="00C4605E" w:rsidP="00C4605E">
            <w:pPr>
              <w:spacing w:line="324" w:lineRule="auto"/>
              <w:jc w:val="both"/>
              <w:rPr>
                <w:szCs w:val="24"/>
              </w:rPr>
            </w:pPr>
            <w:r>
              <w:rPr>
                <w:szCs w:val="24"/>
              </w:rPr>
              <w:t>Paslaugų perdavimo priėmimo akto</w:t>
            </w:r>
            <w:r w:rsidRPr="005664C5">
              <w:rPr>
                <w:szCs w:val="24"/>
              </w:rPr>
              <w:t xml:space="preserve"> forma</w:t>
            </w:r>
            <w:r>
              <w:rPr>
                <w:szCs w:val="24"/>
              </w:rPr>
              <w:t xml:space="preserve"> (F2)</w:t>
            </w:r>
          </w:p>
        </w:tc>
      </w:tr>
      <w:tr w:rsidR="00C4605E" w14:paraId="23B2ED19" w14:textId="77777777" w:rsidTr="004D6C76">
        <w:trPr>
          <w:trHeight w:val="359"/>
        </w:trPr>
        <w:tc>
          <w:tcPr>
            <w:tcW w:w="3058" w:type="dxa"/>
            <w:vAlign w:val="center"/>
          </w:tcPr>
          <w:p w14:paraId="44FDA217" w14:textId="54D7530C" w:rsidR="00C4605E" w:rsidRDefault="00C4605E" w:rsidP="00C4605E">
            <w:pPr>
              <w:rPr>
                <w:b/>
                <w:kern w:val="2"/>
                <w:szCs w:val="24"/>
              </w:rPr>
            </w:pPr>
            <w:r>
              <w:rPr>
                <w:b/>
                <w:kern w:val="2"/>
                <w:szCs w:val="24"/>
              </w:rPr>
              <w:t>15.3. Priedas Nr. 4</w:t>
            </w:r>
          </w:p>
        </w:tc>
        <w:tc>
          <w:tcPr>
            <w:tcW w:w="6576" w:type="dxa"/>
            <w:gridSpan w:val="3"/>
            <w:vAlign w:val="center"/>
          </w:tcPr>
          <w:p w14:paraId="51401D5A" w14:textId="280BF8DE" w:rsidR="00C4605E" w:rsidRPr="00417B7F" w:rsidRDefault="00C4605E" w:rsidP="00C4605E">
            <w:pPr>
              <w:rPr>
                <w:bCs/>
                <w:kern w:val="2"/>
                <w:szCs w:val="24"/>
              </w:rPr>
            </w:pPr>
            <w:r w:rsidRPr="00670834">
              <w:rPr>
                <w:bCs/>
                <w:kern w:val="2"/>
                <w:szCs w:val="24"/>
              </w:rPr>
              <w:t xml:space="preserve">Atliktų paslaugų ir </w:t>
            </w:r>
            <w:r w:rsidRPr="00D972B3">
              <w:rPr>
                <w:bCs/>
                <w:kern w:val="2"/>
                <w:szCs w:val="24"/>
              </w:rPr>
              <w:t>išlaidų apmokėjimo pažyma (F3)</w:t>
            </w:r>
          </w:p>
        </w:tc>
      </w:tr>
      <w:tr w:rsidR="00C4605E" w14:paraId="2E88D0E7" w14:textId="77777777" w:rsidTr="00721F75">
        <w:tc>
          <w:tcPr>
            <w:tcW w:w="9634" w:type="dxa"/>
            <w:gridSpan w:val="4"/>
          </w:tcPr>
          <w:p w14:paraId="7AA53255" w14:textId="77777777" w:rsidR="00C4605E" w:rsidRDefault="00C4605E" w:rsidP="00C4605E">
            <w:pPr>
              <w:jc w:val="center"/>
              <w:rPr>
                <w:b/>
                <w:kern w:val="2"/>
                <w:szCs w:val="24"/>
              </w:rPr>
            </w:pPr>
            <w:r>
              <w:rPr>
                <w:b/>
                <w:kern w:val="2"/>
                <w:szCs w:val="24"/>
              </w:rPr>
              <w:t>16. ŠALIŲ ATSTOVŲ PARAŠAI</w:t>
            </w:r>
          </w:p>
        </w:tc>
      </w:tr>
      <w:tr w:rsidR="00C4605E" w14:paraId="43BAD4E2" w14:textId="77777777" w:rsidTr="00721F75">
        <w:tc>
          <w:tcPr>
            <w:tcW w:w="5224" w:type="dxa"/>
            <w:gridSpan w:val="3"/>
          </w:tcPr>
          <w:p w14:paraId="51C308A8" w14:textId="77777777" w:rsidR="00C4605E" w:rsidRDefault="00C4605E" w:rsidP="00C4605E">
            <w:pPr>
              <w:jc w:val="center"/>
              <w:rPr>
                <w:b/>
                <w:kern w:val="2"/>
                <w:szCs w:val="24"/>
              </w:rPr>
            </w:pPr>
            <w:r>
              <w:rPr>
                <w:b/>
                <w:kern w:val="2"/>
                <w:szCs w:val="24"/>
              </w:rPr>
              <w:t>PIRKĖJAS</w:t>
            </w:r>
          </w:p>
        </w:tc>
        <w:tc>
          <w:tcPr>
            <w:tcW w:w="4410" w:type="dxa"/>
          </w:tcPr>
          <w:p w14:paraId="422FED99" w14:textId="77777777" w:rsidR="00C4605E" w:rsidRDefault="00C4605E" w:rsidP="00C4605E">
            <w:pPr>
              <w:jc w:val="center"/>
              <w:rPr>
                <w:b/>
                <w:kern w:val="2"/>
                <w:szCs w:val="24"/>
              </w:rPr>
            </w:pPr>
            <w:r>
              <w:rPr>
                <w:b/>
                <w:kern w:val="2"/>
                <w:szCs w:val="24"/>
              </w:rPr>
              <w:t>TIEKĖJAS</w:t>
            </w:r>
          </w:p>
        </w:tc>
      </w:tr>
      <w:tr w:rsidR="00C4605E" w14:paraId="3543BE8F" w14:textId="77777777" w:rsidTr="00721F75">
        <w:tc>
          <w:tcPr>
            <w:tcW w:w="5224" w:type="dxa"/>
            <w:gridSpan w:val="3"/>
          </w:tcPr>
          <w:p w14:paraId="4F6B91F8" w14:textId="64DD840D" w:rsidR="00C4605E" w:rsidRPr="003D2427" w:rsidRDefault="00C4605E" w:rsidP="00C4605E">
            <w:pPr>
              <w:rPr>
                <w:kern w:val="2"/>
                <w:szCs w:val="24"/>
              </w:rPr>
            </w:pPr>
            <w:r>
              <w:rPr>
                <w:kern w:val="2"/>
                <w:szCs w:val="24"/>
              </w:rPr>
              <w:t>S</w:t>
            </w:r>
            <w:r w:rsidRPr="003D2427">
              <w:rPr>
                <w:kern w:val="2"/>
                <w:szCs w:val="24"/>
              </w:rPr>
              <w:t>avivaldybės administracijos direktorė</w:t>
            </w:r>
          </w:p>
          <w:p w14:paraId="7185B4D2" w14:textId="49AA0ADF" w:rsidR="00C4605E" w:rsidRDefault="00C4605E" w:rsidP="00C4605E">
            <w:pPr>
              <w:rPr>
                <w:color w:val="4472C4"/>
                <w:kern w:val="2"/>
                <w:szCs w:val="24"/>
              </w:rPr>
            </w:pPr>
            <w:r>
              <w:rPr>
                <w:kern w:val="2"/>
                <w:szCs w:val="24"/>
              </w:rPr>
              <w:t>Vilma Jurgelevičienė</w:t>
            </w:r>
          </w:p>
        </w:tc>
        <w:tc>
          <w:tcPr>
            <w:tcW w:w="4410" w:type="dxa"/>
          </w:tcPr>
          <w:p w14:paraId="3176CA83" w14:textId="77777777" w:rsidR="00C4605E" w:rsidRDefault="00C4605E" w:rsidP="00C4605E">
            <w:pPr>
              <w:jc w:val="center"/>
              <w:rPr>
                <w:b/>
                <w:kern w:val="2"/>
                <w:szCs w:val="24"/>
              </w:rPr>
            </w:pPr>
            <w:r>
              <w:rPr>
                <w:color w:val="4472C4"/>
                <w:kern w:val="2"/>
                <w:szCs w:val="24"/>
              </w:rPr>
              <w:t>(nurodomos atstovo pareigos, vardas, pavardė)</w:t>
            </w:r>
          </w:p>
        </w:tc>
      </w:tr>
    </w:tbl>
    <w:p w14:paraId="297591F1" w14:textId="77777777" w:rsidR="00027B83" w:rsidRDefault="00027B83">
      <w:pPr>
        <w:rPr>
          <w:szCs w:val="24"/>
        </w:rPr>
      </w:pPr>
    </w:p>
    <w:p w14:paraId="07CDF140" w14:textId="3253DE5C" w:rsidR="009A6F98" w:rsidRPr="004D6C53" w:rsidRDefault="004D6C53" w:rsidP="004D6C53">
      <w:pPr>
        <w:tabs>
          <w:tab w:val="left" w:pos="5400"/>
        </w:tabs>
        <w:jc w:val="center"/>
        <w:textAlignment w:val="center"/>
        <w:rPr>
          <w:b/>
          <w:bCs/>
        </w:rPr>
      </w:pPr>
      <w:r>
        <w:rPr>
          <w:szCs w:val="24"/>
        </w:rPr>
        <w:t>__________________</w:t>
      </w:r>
    </w:p>
    <w:sectPr w:rsidR="009A6F98" w:rsidRPr="004D6C5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21468" w14:textId="77777777" w:rsidR="00014F68" w:rsidRDefault="00014F68">
      <w:pPr>
        <w:rPr>
          <w:sz w:val="20"/>
        </w:rPr>
      </w:pPr>
      <w:r>
        <w:rPr>
          <w:sz w:val="20"/>
        </w:rPr>
        <w:separator/>
      </w:r>
    </w:p>
  </w:endnote>
  <w:endnote w:type="continuationSeparator" w:id="0">
    <w:p w14:paraId="0530173A" w14:textId="77777777" w:rsidR="00014F68" w:rsidRDefault="00014F68">
      <w:pPr>
        <w:rPr>
          <w:sz w:val="20"/>
        </w:rPr>
      </w:pPr>
      <w:r>
        <w:rPr>
          <w:sz w:val="20"/>
        </w:rPr>
        <w:continuationSeparator/>
      </w:r>
    </w:p>
  </w:endnote>
  <w:endnote w:type="continuationNotice" w:id="1">
    <w:p w14:paraId="5D9E56F5" w14:textId="77777777" w:rsidR="00014F68" w:rsidRDefault="00014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D90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B833E" w14:textId="77777777" w:rsidR="00014F68" w:rsidRDefault="00014F68">
      <w:pPr>
        <w:rPr>
          <w:sz w:val="20"/>
        </w:rPr>
      </w:pPr>
      <w:r>
        <w:rPr>
          <w:sz w:val="20"/>
        </w:rPr>
        <w:separator/>
      </w:r>
    </w:p>
  </w:footnote>
  <w:footnote w:type="continuationSeparator" w:id="0">
    <w:p w14:paraId="04BD5207" w14:textId="77777777" w:rsidR="00014F68" w:rsidRDefault="00014F68">
      <w:pPr>
        <w:rPr>
          <w:sz w:val="20"/>
        </w:rPr>
      </w:pPr>
      <w:r>
        <w:rPr>
          <w:sz w:val="20"/>
        </w:rPr>
        <w:continuationSeparator/>
      </w:r>
    </w:p>
  </w:footnote>
  <w:footnote w:type="continuationNotice" w:id="1">
    <w:p w14:paraId="2853B59E" w14:textId="77777777" w:rsidR="00014F68" w:rsidRDefault="00014F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C8F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D1831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F68"/>
    <w:rsid w:val="000236A7"/>
    <w:rsid w:val="000236B2"/>
    <w:rsid w:val="00027B83"/>
    <w:rsid w:val="00032E03"/>
    <w:rsid w:val="0004147B"/>
    <w:rsid w:val="00044541"/>
    <w:rsid w:val="00053A92"/>
    <w:rsid w:val="000576AF"/>
    <w:rsid w:val="00062AD9"/>
    <w:rsid w:val="000713AC"/>
    <w:rsid w:val="00081D42"/>
    <w:rsid w:val="000855BE"/>
    <w:rsid w:val="0009462C"/>
    <w:rsid w:val="000A5A96"/>
    <w:rsid w:val="000B0897"/>
    <w:rsid w:val="000C5251"/>
    <w:rsid w:val="000C58F4"/>
    <w:rsid w:val="000D173B"/>
    <w:rsid w:val="000D1E0F"/>
    <w:rsid w:val="000D43E3"/>
    <w:rsid w:val="000E51A9"/>
    <w:rsid w:val="000F0CB2"/>
    <w:rsid w:val="000F4CB8"/>
    <w:rsid w:val="000F5D98"/>
    <w:rsid w:val="001020EA"/>
    <w:rsid w:val="0011176D"/>
    <w:rsid w:val="001252B8"/>
    <w:rsid w:val="00147B77"/>
    <w:rsid w:val="00166711"/>
    <w:rsid w:val="00171D39"/>
    <w:rsid w:val="001744CD"/>
    <w:rsid w:val="00185640"/>
    <w:rsid w:val="00197591"/>
    <w:rsid w:val="0019773B"/>
    <w:rsid w:val="001A2976"/>
    <w:rsid w:val="001B1A90"/>
    <w:rsid w:val="001B2A77"/>
    <w:rsid w:val="001B3A59"/>
    <w:rsid w:val="001B504B"/>
    <w:rsid w:val="001B54E5"/>
    <w:rsid w:val="001B7A94"/>
    <w:rsid w:val="001E1431"/>
    <w:rsid w:val="001E2C1F"/>
    <w:rsid w:val="001E41AE"/>
    <w:rsid w:val="001E73BB"/>
    <w:rsid w:val="00211EA5"/>
    <w:rsid w:val="0022411A"/>
    <w:rsid w:val="00237012"/>
    <w:rsid w:val="0024546D"/>
    <w:rsid w:val="0025096D"/>
    <w:rsid w:val="00250B33"/>
    <w:rsid w:val="00252C71"/>
    <w:rsid w:val="00277EAA"/>
    <w:rsid w:val="00287F76"/>
    <w:rsid w:val="00297D30"/>
    <w:rsid w:val="002A10C9"/>
    <w:rsid w:val="002B07B8"/>
    <w:rsid w:val="002E113D"/>
    <w:rsid w:val="002E1C99"/>
    <w:rsid w:val="002F36AA"/>
    <w:rsid w:val="003052E7"/>
    <w:rsid w:val="00317CBC"/>
    <w:rsid w:val="00347AEE"/>
    <w:rsid w:val="00350712"/>
    <w:rsid w:val="003546E1"/>
    <w:rsid w:val="0036084D"/>
    <w:rsid w:val="003700A5"/>
    <w:rsid w:val="00373BA3"/>
    <w:rsid w:val="00373F8E"/>
    <w:rsid w:val="003761CA"/>
    <w:rsid w:val="00383E9D"/>
    <w:rsid w:val="00384790"/>
    <w:rsid w:val="003A1C6A"/>
    <w:rsid w:val="003A63A2"/>
    <w:rsid w:val="003A64B3"/>
    <w:rsid w:val="003B7668"/>
    <w:rsid w:val="003C084C"/>
    <w:rsid w:val="003D0BA1"/>
    <w:rsid w:val="003E67FA"/>
    <w:rsid w:val="003F1577"/>
    <w:rsid w:val="0040421A"/>
    <w:rsid w:val="00404C98"/>
    <w:rsid w:val="00417B7F"/>
    <w:rsid w:val="004268DA"/>
    <w:rsid w:val="00426B4E"/>
    <w:rsid w:val="00430BF9"/>
    <w:rsid w:val="00431735"/>
    <w:rsid w:val="004335F8"/>
    <w:rsid w:val="004527DF"/>
    <w:rsid w:val="004734DC"/>
    <w:rsid w:val="00476288"/>
    <w:rsid w:val="00480A52"/>
    <w:rsid w:val="0048391C"/>
    <w:rsid w:val="004901DD"/>
    <w:rsid w:val="00497109"/>
    <w:rsid w:val="004A07C3"/>
    <w:rsid w:val="004A3863"/>
    <w:rsid w:val="004B098D"/>
    <w:rsid w:val="004C6758"/>
    <w:rsid w:val="004D0B44"/>
    <w:rsid w:val="004D490C"/>
    <w:rsid w:val="004D6C53"/>
    <w:rsid w:val="004D6C76"/>
    <w:rsid w:val="004D7B90"/>
    <w:rsid w:val="004F0AC3"/>
    <w:rsid w:val="004F4A0A"/>
    <w:rsid w:val="00502BF5"/>
    <w:rsid w:val="0051307D"/>
    <w:rsid w:val="005328B3"/>
    <w:rsid w:val="00542BF4"/>
    <w:rsid w:val="00546FBF"/>
    <w:rsid w:val="005528B8"/>
    <w:rsid w:val="0056576F"/>
    <w:rsid w:val="005845AB"/>
    <w:rsid w:val="0058503D"/>
    <w:rsid w:val="005A25BA"/>
    <w:rsid w:val="005C0F0D"/>
    <w:rsid w:val="005D00C3"/>
    <w:rsid w:val="005D578B"/>
    <w:rsid w:val="005D7A6B"/>
    <w:rsid w:val="005F08BA"/>
    <w:rsid w:val="005F4052"/>
    <w:rsid w:val="00603325"/>
    <w:rsid w:val="00617007"/>
    <w:rsid w:val="00626AE0"/>
    <w:rsid w:val="006310EC"/>
    <w:rsid w:val="0063197B"/>
    <w:rsid w:val="00641587"/>
    <w:rsid w:val="00644B32"/>
    <w:rsid w:val="006627A8"/>
    <w:rsid w:val="006645A9"/>
    <w:rsid w:val="00666996"/>
    <w:rsid w:val="00670834"/>
    <w:rsid w:val="006812FF"/>
    <w:rsid w:val="0068400D"/>
    <w:rsid w:val="0068760B"/>
    <w:rsid w:val="006900F0"/>
    <w:rsid w:val="00694B8F"/>
    <w:rsid w:val="006A76F7"/>
    <w:rsid w:val="006C244E"/>
    <w:rsid w:val="006C6D23"/>
    <w:rsid w:val="006D2BCE"/>
    <w:rsid w:val="006D5B7B"/>
    <w:rsid w:val="006E10B7"/>
    <w:rsid w:val="006F1FD7"/>
    <w:rsid w:val="006F5C11"/>
    <w:rsid w:val="00703CA8"/>
    <w:rsid w:val="00704B7E"/>
    <w:rsid w:val="00710096"/>
    <w:rsid w:val="00713604"/>
    <w:rsid w:val="00721F75"/>
    <w:rsid w:val="00730D2B"/>
    <w:rsid w:val="00735DE0"/>
    <w:rsid w:val="00741B03"/>
    <w:rsid w:val="00743289"/>
    <w:rsid w:val="00743402"/>
    <w:rsid w:val="0075624B"/>
    <w:rsid w:val="00761BA2"/>
    <w:rsid w:val="007659C9"/>
    <w:rsid w:val="00765EB5"/>
    <w:rsid w:val="007703AC"/>
    <w:rsid w:val="00775BCD"/>
    <w:rsid w:val="00776478"/>
    <w:rsid w:val="007765AB"/>
    <w:rsid w:val="00794F61"/>
    <w:rsid w:val="007A265D"/>
    <w:rsid w:val="007A38F3"/>
    <w:rsid w:val="007A3B0D"/>
    <w:rsid w:val="007C7A6E"/>
    <w:rsid w:val="007D1C30"/>
    <w:rsid w:val="007D6E26"/>
    <w:rsid w:val="007E50D6"/>
    <w:rsid w:val="007E74DD"/>
    <w:rsid w:val="007F227F"/>
    <w:rsid w:val="007F60A2"/>
    <w:rsid w:val="00806ED0"/>
    <w:rsid w:val="008261E7"/>
    <w:rsid w:val="00830412"/>
    <w:rsid w:val="00842F12"/>
    <w:rsid w:val="00883E71"/>
    <w:rsid w:val="00884532"/>
    <w:rsid w:val="00884963"/>
    <w:rsid w:val="00885C5D"/>
    <w:rsid w:val="00891A6A"/>
    <w:rsid w:val="00896365"/>
    <w:rsid w:val="008A0113"/>
    <w:rsid w:val="008A10CB"/>
    <w:rsid w:val="008A190A"/>
    <w:rsid w:val="008A2E13"/>
    <w:rsid w:val="008A5CFE"/>
    <w:rsid w:val="008B0E48"/>
    <w:rsid w:val="008B47CC"/>
    <w:rsid w:val="008C0C63"/>
    <w:rsid w:val="008C4856"/>
    <w:rsid w:val="008C6F28"/>
    <w:rsid w:val="008D2F98"/>
    <w:rsid w:val="008E681D"/>
    <w:rsid w:val="00903428"/>
    <w:rsid w:val="00934B51"/>
    <w:rsid w:val="00935168"/>
    <w:rsid w:val="00952AF3"/>
    <w:rsid w:val="00956581"/>
    <w:rsid w:val="00956D62"/>
    <w:rsid w:val="009728BC"/>
    <w:rsid w:val="00984050"/>
    <w:rsid w:val="00986899"/>
    <w:rsid w:val="009917EE"/>
    <w:rsid w:val="00992AA3"/>
    <w:rsid w:val="009A03CE"/>
    <w:rsid w:val="009A6F98"/>
    <w:rsid w:val="009B1E61"/>
    <w:rsid w:val="009B492A"/>
    <w:rsid w:val="009F532C"/>
    <w:rsid w:val="00A03A7F"/>
    <w:rsid w:val="00A05924"/>
    <w:rsid w:val="00A1079D"/>
    <w:rsid w:val="00A17C88"/>
    <w:rsid w:val="00A2772F"/>
    <w:rsid w:val="00A347DC"/>
    <w:rsid w:val="00A34C18"/>
    <w:rsid w:val="00A35BBB"/>
    <w:rsid w:val="00A46532"/>
    <w:rsid w:val="00A55D57"/>
    <w:rsid w:val="00A63A36"/>
    <w:rsid w:val="00A73F53"/>
    <w:rsid w:val="00A96413"/>
    <w:rsid w:val="00A97BA3"/>
    <w:rsid w:val="00AA56A4"/>
    <w:rsid w:val="00AB2218"/>
    <w:rsid w:val="00AC54DC"/>
    <w:rsid w:val="00AD3CF2"/>
    <w:rsid w:val="00AE42B5"/>
    <w:rsid w:val="00AF444B"/>
    <w:rsid w:val="00B02251"/>
    <w:rsid w:val="00B02B0E"/>
    <w:rsid w:val="00B05380"/>
    <w:rsid w:val="00B1070E"/>
    <w:rsid w:val="00B20380"/>
    <w:rsid w:val="00B3562B"/>
    <w:rsid w:val="00B36A03"/>
    <w:rsid w:val="00B40524"/>
    <w:rsid w:val="00B465D8"/>
    <w:rsid w:val="00B50AC1"/>
    <w:rsid w:val="00B51EA5"/>
    <w:rsid w:val="00B52B4A"/>
    <w:rsid w:val="00B553FC"/>
    <w:rsid w:val="00B642FC"/>
    <w:rsid w:val="00B91B5A"/>
    <w:rsid w:val="00B96FE9"/>
    <w:rsid w:val="00B97B1E"/>
    <w:rsid w:val="00BA6876"/>
    <w:rsid w:val="00BC0850"/>
    <w:rsid w:val="00BD46B8"/>
    <w:rsid w:val="00BD784B"/>
    <w:rsid w:val="00BE2B9C"/>
    <w:rsid w:val="00BF56B0"/>
    <w:rsid w:val="00BF578A"/>
    <w:rsid w:val="00BF60FB"/>
    <w:rsid w:val="00C07711"/>
    <w:rsid w:val="00C12F79"/>
    <w:rsid w:val="00C3516E"/>
    <w:rsid w:val="00C45225"/>
    <w:rsid w:val="00C4605E"/>
    <w:rsid w:val="00C671DF"/>
    <w:rsid w:val="00C72BAB"/>
    <w:rsid w:val="00C73F73"/>
    <w:rsid w:val="00C76563"/>
    <w:rsid w:val="00C772B6"/>
    <w:rsid w:val="00C84DDC"/>
    <w:rsid w:val="00C84F8B"/>
    <w:rsid w:val="00C9099F"/>
    <w:rsid w:val="00CA5822"/>
    <w:rsid w:val="00CB5C91"/>
    <w:rsid w:val="00CD1DEF"/>
    <w:rsid w:val="00CD27CB"/>
    <w:rsid w:val="00CD7967"/>
    <w:rsid w:val="00CE2F7B"/>
    <w:rsid w:val="00CE5133"/>
    <w:rsid w:val="00CE53AC"/>
    <w:rsid w:val="00CE6239"/>
    <w:rsid w:val="00CE7208"/>
    <w:rsid w:val="00CF7CFC"/>
    <w:rsid w:val="00D159D5"/>
    <w:rsid w:val="00D2454D"/>
    <w:rsid w:val="00D24D86"/>
    <w:rsid w:val="00D250A9"/>
    <w:rsid w:val="00D26AAC"/>
    <w:rsid w:val="00D32B2D"/>
    <w:rsid w:val="00D40DF0"/>
    <w:rsid w:val="00D436C8"/>
    <w:rsid w:val="00D524D3"/>
    <w:rsid w:val="00D573EB"/>
    <w:rsid w:val="00D61513"/>
    <w:rsid w:val="00D620C3"/>
    <w:rsid w:val="00D76995"/>
    <w:rsid w:val="00D778E6"/>
    <w:rsid w:val="00D8606C"/>
    <w:rsid w:val="00D9657C"/>
    <w:rsid w:val="00D968C0"/>
    <w:rsid w:val="00D972B3"/>
    <w:rsid w:val="00DA4E0C"/>
    <w:rsid w:val="00DA61A3"/>
    <w:rsid w:val="00DA7104"/>
    <w:rsid w:val="00DB28E6"/>
    <w:rsid w:val="00DB2D9E"/>
    <w:rsid w:val="00DB52B5"/>
    <w:rsid w:val="00DC11FE"/>
    <w:rsid w:val="00DC2301"/>
    <w:rsid w:val="00DC70C0"/>
    <w:rsid w:val="00DE2A3B"/>
    <w:rsid w:val="00DE2CF6"/>
    <w:rsid w:val="00DE397C"/>
    <w:rsid w:val="00DF03E2"/>
    <w:rsid w:val="00DF3793"/>
    <w:rsid w:val="00E012B6"/>
    <w:rsid w:val="00E044F1"/>
    <w:rsid w:val="00E16C66"/>
    <w:rsid w:val="00E2226F"/>
    <w:rsid w:val="00E2473A"/>
    <w:rsid w:val="00E3059F"/>
    <w:rsid w:val="00E31F3D"/>
    <w:rsid w:val="00E37C51"/>
    <w:rsid w:val="00E43CEE"/>
    <w:rsid w:val="00E51724"/>
    <w:rsid w:val="00E61957"/>
    <w:rsid w:val="00E61AAA"/>
    <w:rsid w:val="00E61F87"/>
    <w:rsid w:val="00E84A01"/>
    <w:rsid w:val="00E95BF8"/>
    <w:rsid w:val="00EA1030"/>
    <w:rsid w:val="00EA1148"/>
    <w:rsid w:val="00EB0D9B"/>
    <w:rsid w:val="00EB217C"/>
    <w:rsid w:val="00EB238C"/>
    <w:rsid w:val="00EB265C"/>
    <w:rsid w:val="00EB4A4F"/>
    <w:rsid w:val="00EC150B"/>
    <w:rsid w:val="00EC18EF"/>
    <w:rsid w:val="00EC25C1"/>
    <w:rsid w:val="00EC5B82"/>
    <w:rsid w:val="00ED6172"/>
    <w:rsid w:val="00EE5B0B"/>
    <w:rsid w:val="00EE5E84"/>
    <w:rsid w:val="00EF09E5"/>
    <w:rsid w:val="00F219DF"/>
    <w:rsid w:val="00F34E9B"/>
    <w:rsid w:val="00F54004"/>
    <w:rsid w:val="00F57E99"/>
    <w:rsid w:val="00F607B2"/>
    <w:rsid w:val="00F60BD9"/>
    <w:rsid w:val="00F707C4"/>
    <w:rsid w:val="00F73300"/>
    <w:rsid w:val="00F74956"/>
    <w:rsid w:val="00FA29FD"/>
    <w:rsid w:val="00FA6419"/>
    <w:rsid w:val="00FB0960"/>
    <w:rsid w:val="00FB16F2"/>
    <w:rsid w:val="00FC09AA"/>
    <w:rsid w:val="00FC575D"/>
    <w:rsid w:val="00FD08D6"/>
    <w:rsid w:val="00FF120C"/>
    <w:rsid w:val="00FF199D"/>
    <w:rsid w:val="00FF26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EE6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A38F3"/>
    <w:rPr>
      <w:color w:val="0563C1" w:themeColor="hyperlink"/>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C671DF"/>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qFormat/>
    <w:rsid w:val="00B642FC"/>
  </w:style>
  <w:style w:type="character" w:styleId="Komentaronuoroda">
    <w:name w:val="annotation reference"/>
    <w:basedOn w:val="Numatytasispastraiposriftas"/>
    <w:semiHidden/>
    <w:unhideWhenUsed/>
    <w:rsid w:val="00776478"/>
    <w:rPr>
      <w:sz w:val="16"/>
      <w:szCs w:val="16"/>
    </w:rPr>
  </w:style>
  <w:style w:type="paragraph" w:styleId="Komentarotekstas">
    <w:name w:val="annotation text"/>
    <w:basedOn w:val="prastasis"/>
    <w:link w:val="KomentarotekstasDiagrama"/>
    <w:unhideWhenUsed/>
    <w:rsid w:val="00776478"/>
    <w:rPr>
      <w:sz w:val="20"/>
    </w:rPr>
  </w:style>
  <w:style w:type="character" w:customStyle="1" w:styleId="KomentarotekstasDiagrama">
    <w:name w:val="Komentaro tekstas Diagrama"/>
    <w:basedOn w:val="Numatytasispastraiposriftas"/>
    <w:link w:val="Komentarotekstas"/>
    <w:rsid w:val="00776478"/>
    <w:rPr>
      <w:sz w:val="20"/>
    </w:rPr>
  </w:style>
  <w:style w:type="paragraph" w:styleId="Komentarotema">
    <w:name w:val="annotation subject"/>
    <w:basedOn w:val="Komentarotekstas"/>
    <w:next w:val="Komentarotekstas"/>
    <w:link w:val="KomentarotemaDiagrama"/>
    <w:semiHidden/>
    <w:unhideWhenUsed/>
    <w:rsid w:val="00776478"/>
    <w:rPr>
      <w:b/>
      <w:bCs/>
    </w:rPr>
  </w:style>
  <w:style w:type="character" w:customStyle="1" w:styleId="KomentarotemaDiagrama">
    <w:name w:val="Komentaro tema Diagrama"/>
    <w:basedOn w:val="KomentarotekstasDiagrama"/>
    <w:link w:val="Komentarotema"/>
    <w:semiHidden/>
    <w:rsid w:val="0077647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uta.rameikaite@druskinink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11</Pages>
  <Words>15357</Words>
  <Characters>8754</Characters>
  <Application>Microsoft Office Word</Application>
  <DocSecurity>0</DocSecurity>
  <Lines>72</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24063</CharactersWithSpaces>
  <SharedDoc>false</SharedDoc>
  <HyperlinkBase/>
  <HLinks>
    <vt:vector size="6" baseType="variant">
      <vt:variant>
        <vt:i4>6815762</vt:i4>
      </vt:variant>
      <vt:variant>
        <vt:i4>0</vt:i4>
      </vt:variant>
      <vt:variant>
        <vt:i4>0</vt:i4>
      </vt:variant>
      <vt:variant>
        <vt:i4>5</vt:i4>
      </vt:variant>
      <vt:variant>
        <vt:lpwstr>mailto:ruta.rameikaite@druskininkai.lt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Mindaugas Vaina</cp:lastModifiedBy>
  <cp:revision>155</cp:revision>
  <cp:lastPrinted>2017-06-29T23:42:00Z</cp:lastPrinted>
  <dcterms:created xsi:type="dcterms:W3CDTF">2026-02-02T08:40:00Z</dcterms:created>
  <dcterms:modified xsi:type="dcterms:W3CDTF">2026-02-26T12:10:00Z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